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Дело №2-6-1701/2025</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УИД86м</w:t>
      </w:r>
      <w:r w:rsidRPr="00B80B7C">
        <w:rPr>
          <w:rFonts w:ascii="Times New Roman" w:hAnsi="Times New Roman" w:cs="Times New Roman"/>
          <w:sz w:val="27"/>
          <w:szCs w:val="27"/>
          <w:lang w:val="en-US"/>
        </w:rPr>
        <w:t>s</w:t>
      </w:r>
      <w:r w:rsidRPr="00B80B7C">
        <w:rPr>
          <w:rFonts w:ascii="Times New Roman" w:hAnsi="Times New Roman" w:cs="Times New Roman"/>
          <w:sz w:val="27"/>
          <w:szCs w:val="27"/>
        </w:rPr>
        <w:t>0017-01-2024-004412-19</w:t>
      </w:r>
    </w:p>
    <w:p w:rsidR="00D9619E" w:rsidRPr="00B80B7C" w:rsidP="00D9619E">
      <w:pPr>
        <w:pStyle w:val="NoSpacing"/>
        <w:jc w:val="both"/>
        <w:rPr>
          <w:rFonts w:ascii="Times New Roman" w:hAnsi="Times New Roman" w:cs="Times New Roman"/>
          <w:sz w:val="27"/>
          <w:szCs w:val="27"/>
        </w:rPr>
      </w:pP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РЕШЕНИЕ</w:t>
      </w:r>
    </w:p>
    <w:p w:rsidR="00A81496"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Именем Российской Федерации</w:t>
      </w:r>
    </w:p>
    <w:p w:rsidR="00B80B7C" w:rsidP="00D9619E">
      <w:pPr>
        <w:pStyle w:val="NoSpacing"/>
        <w:jc w:val="both"/>
        <w:rPr>
          <w:rFonts w:ascii="Times New Roman" w:hAnsi="Times New Roman" w:cs="Times New Roman"/>
          <w:bCs/>
          <w:sz w:val="27"/>
          <w:szCs w:val="27"/>
        </w:rPr>
      </w:pPr>
      <w:r w:rsidRPr="00B80B7C">
        <w:rPr>
          <w:rFonts w:ascii="Times New Roman" w:hAnsi="Times New Roman" w:cs="Times New Roman"/>
          <w:bCs/>
          <w:sz w:val="27"/>
          <w:szCs w:val="27"/>
        </w:rPr>
        <w:t xml:space="preserve"> </w:t>
      </w:r>
      <w:r w:rsidRPr="00B80B7C" w:rsidR="00D9619E">
        <w:rPr>
          <w:rFonts w:ascii="Times New Roman" w:hAnsi="Times New Roman" w:cs="Times New Roman"/>
          <w:bCs/>
          <w:sz w:val="27"/>
          <w:szCs w:val="27"/>
        </w:rPr>
        <w:t xml:space="preserve">«05» марта 2025  года                                                   </w:t>
      </w:r>
      <w:r>
        <w:rPr>
          <w:rFonts w:ascii="Times New Roman" w:hAnsi="Times New Roman" w:cs="Times New Roman"/>
          <w:bCs/>
          <w:sz w:val="27"/>
          <w:szCs w:val="27"/>
        </w:rPr>
        <w:t xml:space="preserve">   </w:t>
      </w:r>
      <w:r w:rsidRPr="00B80B7C" w:rsidR="00D9619E">
        <w:rPr>
          <w:rFonts w:ascii="Times New Roman" w:hAnsi="Times New Roman" w:cs="Times New Roman"/>
          <w:bCs/>
          <w:sz w:val="27"/>
          <w:szCs w:val="27"/>
        </w:rPr>
        <w:t xml:space="preserve"> </w:t>
      </w:r>
      <w:r w:rsidRPr="00B80B7C" w:rsidR="00D9619E">
        <w:rPr>
          <w:rFonts w:ascii="Times New Roman" w:hAnsi="Times New Roman" w:cs="Times New Roman"/>
          <w:bCs/>
          <w:sz w:val="27"/>
          <w:szCs w:val="27"/>
        </w:rPr>
        <w:t>г</w:t>
      </w:r>
      <w:r w:rsidRPr="00B80B7C" w:rsidR="00D9619E">
        <w:rPr>
          <w:rFonts w:ascii="Times New Roman" w:hAnsi="Times New Roman" w:cs="Times New Roman"/>
          <w:bCs/>
          <w:sz w:val="27"/>
          <w:szCs w:val="27"/>
        </w:rPr>
        <w:t xml:space="preserve">. </w:t>
      </w:r>
      <w:r w:rsidRPr="00B80B7C" w:rsidR="00D9619E">
        <w:rPr>
          <w:rFonts w:ascii="Times New Roman" w:hAnsi="Times New Roman" w:cs="Times New Roman"/>
          <w:bCs/>
          <w:sz w:val="27"/>
          <w:szCs w:val="27"/>
        </w:rPr>
        <w:t>Когалым</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Мировой судья судебного участка № 1 </w:t>
      </w:r>
      <w:r w:rsidRPr="00B80B7C">
        <w:rPr>
          <w:rFonts w:ascii="Times New Roman" w:hAnsi="Times New Roman" w:cs="Times New Roman"/>
          <w:sz w:val="27"/>
          <w:szCs w:val="27"/>
        </w:rPr>
        <w:t>Когалымского</w:t>
      </w:r>
      <w:r w:rsidRPr="00B80B7C">
        <w:rPr>
          <w:rFonts w:ascii="Times New Roman" w:hAnsi="Times New Roman" w:cs="Times New Roman"/>
          <w:sz w:val="27"/>
          <w:szCs w:val="27"/>
        </w:rPr>
        <w:t xml:space="preserve"> судебного района Ханты-Мансийского автономного </w:t>
      </w:r>
      <w:r w:rsidRPr="00B80B7C">
        <w:rPr>
          <w:rFonts w:ascii="Times New Roman" w:hAnsi="Times New Roman" w:cs="Times New Roman"/>
          <w:sz w:val="27"/>
          <w:szCs w:val="27"/>
        </w:rPr>
        <w:t>округа-Югры</w:t>
      </w:r>
      <w:r w:rsidRPr="00B80B7C">
        <w:rPr>
          <w:rFonts w:ascii="Times New Roman" w:hAnsi="Times New Roman" w:cs="Times New Roman"/>
          <w:sz w:val="27"/>
          <w:szCs w:val="27"/>
        </w:rPr>
        <w:t xml:space="preserve"> </w:t>
      </w:r>
      <w:r w:rsidRPr="00B80B7C">
        <w:rPr>
          <w:rFonts w:ascii="Times New Roman" w:hAnsi="Times New Roman" w:cs="Times New Roman"/>
          <w:sz w:val="27"/>
          <w:szCs w:val="27"/>
        </w:rPr>
        <w:t>Олькова</w:t>
      </w:r>
      <w:r w:rsidRPr="00B80B7C">
        <w:rPr>
          <w:rFonts w:ascii="Times New Roman" w:hAnsi="Times New Roman" w:cs="Times New Roman"/>
          <w:sz w:val="27"/>
          <w:szCs w:val="27"/>
        </w:rPr>
        <w:t xml:space="preserve"> Н.В.</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при секретаре Рубец Е.В.</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рассмотрев в открытом судебном заседании материалы гражданского дела по иску Акционерного общества «Группа страховых компаний «</w:t>
      </w:r>
      <w:r w:rsidRPr="00B80B7C">
        <w:rPr>
          <w:rFonts w:ascii="Times New Roman" w:hAnsi="Times New Roman" w:cs="Times New Roman"/>
          <w:sz w:val="27"/>
          <w:szCs w:val="27"/>
        </w:rPr>
        <w:t>Югория</w:t>
      </w:r>
      <w:r w:rsidRPr="00B80B7C">
        <w:rPr>
          <w:rFonts w:ascii="Times New Roman" w:hAnsi="Times New Roman" w:cs="Times New Roman"/>
          <w:sz w:val="27"/>
          <w:szCs w:val="27"/>
        </w:rPr>
        <w:t xml:space="preserve">» к Омаровой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Магомедовне о взыскании убытков в порядке регресса,</w:t>
      </w:r>
    </w:p>
    <w:p w:rsidR="00A81496" w:rsidRPr="00B80B7C" w:rsidP="00A81496">
      <w:pPr>
        <w:pStyle w:val="s1"/>
        <w:shd w:val="clear" w:color="auto" w:fill="FFFFFF"/>
        <w:jc w:val="both"/>
        <w:rPr>
          <w:color w:val="22272F"/>
          <w:sz w:val="27"/>
          <w:szCs w:val="27"/>
        </w:rPr>
      </w:pPr>
      <w:r w:rsidRPr="00B80B7C">
        <w:rPr>
          <w:rFonts w:eastAsiaTheme="minorEastAsia"/>
          <w:sz w:val="27"/>
          <w:szCs w:val="27"/>
        </w:rPr>
        <w:t xml:space="preserve">                                  </w:t>
      </w:r>
      <w:r w:rsidRPr="00B80B7C">
        <w:rPr>
          <w:color w:val="22272F"/>
          <w:sz w:val="27"/>
          <w:szCs w:val="27"/>
        </w:rPr>
        <w:t xml:space="preserve"> УСТАНОВИЛ:</w:t>
      </w:r>
    </w:p>
    <w:p w:rsidR="006D62A6" w:rsidRPr="00B80B7C" w:rsidP="006D62A6">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Pr>
          <w:rFonts w:ascii="Times New Roman" w:hAnsi="Times New Roman" w:cs="Times New Roman"/>
          <w:sz w:val="27"/>
          <w:szCs w:val="27"/>
        </w:rPr>
        <w:t>Акционерное общество "Группа Страховых Компаний "</w:t>
      </w:r>
      <w:r w:rsidRPr="00B80B7C">
        <w:rPr>
          <w:rFonts w:ascii="Times New Roman" w:hAnsi="Times New Roman" w:cs="Times New Roman"/>
          <w:sz w:val="27"/>
          <w:szCs w:val="27"/>
        </w:rPr>
        <w:t>Югория</w:t>
      </w:r>
      <w:r w:rsidRPr="00B80B7C">
        <w:rPr>
          <w:rFonts w:ascii="Times New Roman" w:hAnsi="Times New Roman" w:cs="Times New Roman"/>
          <w:sz w:val="27"/>
          <w:szCs w:val="27"/>
        </w:rPr>
        <w:t>" (далее - АО "ГСК "</w:t>
      </w:r>
      <w:r w:rsidRPr="00B80B7C">
        <w:rPr>
          <w:rFonts w:ascii="Times New Roman" w:hAnsi="Times New Roman" w:cs="Times New Roman"/>
          <w:sz w:val="27"/>
          <w:szCs w:val="27"/>
        </w:rPr>
        <w:t>Югория</w:t>
      </w:r>
      <w:r w:rsidRPr="00B80B7C">
        <w:rPr>
          <w:rFonts w:ascii="Times New Roman" w:hAnsi="Times New Roman" w:cs="Times New Roman"/>
          <w:sz w:val="27"/>
          <w:szCs w:val="27"/>
        </w:rPr>
        <w:t xml:space="preserve">") обратилось с иском к Омаровой </w:t>
      </w:r>
      <w:r w:rsidRPr="00B80B7C" w:rsidR="00B73F03">
        <w:rPr>
          <w:rFonts w:ascii="Times New Roman" w:hAnsi="Times New Roman" w:cs="Times New Roman"/>
          <w:sz w:val="27"/>
          <w:szCs w:val="27"/>
        </w:rPr>
        <w:t>Р</w:t>
      </w:r>
      <w:r w:rsidRPr="00B80B7C">
        <w:rPr>
          <w:rFonts w:ascii="Times New Roman" w:hAnsi="Times New Roman" w:cs="Times New Roman"/>
          <w:sz w:val="27"/>
          <w:szCs w:val="27"/>
        </w:rPr>
        <w:t>айху</w:t>
      </w:r>
      <w:r w:rsidRPr="00B80B7C">
        <w:rPr>
          <w:rFonts w:ascii="Times New Roman" w:hAnsi="Times New Roman" w:cs="Times New Roman"/>
          <w:sz w:val="27"/>
          <w:szCs w:val="27"/>
        </w:rPr>
        <w:t xml:space="preserve"> Магомедовне о взыскании страхового возмещения в порядке регресса, требования мотивируя тем, что </w:t>
      </w:r>
      <w:r w:rsidRPr="00B80B7C" w:rsidR="00B73F03">
        <w:rPr>
          <w:rFonts w:ascii="Times New Roman" w:hAnsi="Times New Roman" w:cs="Times New Roman"/>
          <w:sz w:val="27"/>
          <w:szCs w:val="27"/>
        </w:rPr>
        <w:t xml:space="preserve">08.05.2022 произошло </w:t>
      </w:r>
      <w:r w:rsidRPr="00B80B7C">
        <w:rPr>
          <w:rFonts w:ascii="Times New Roman" w:hAnsi="Times New Roman" w:cs="Times New Roman"/>
          <w:sz w:val="27"/>
          <w:szCs w:val="27"/>
        </w:rPr>
        <w:t xml:space="preserve">дорожно-транспортное происшествие (далее - ДТП) с участием транспортных средств </w:t>
      </w:r>
      <w:r w:rsidRPr="00B80B7C" w:rsidR="00B73F03">
        <w:rPr>
          <w:rFonts w:ascii="Times New Roman" w:hAnsi="Times New Roman" w:cs="Times New Roman"/>
          <w:sz w:val="27"/>
          <w:szCs w:val="27"/>
          <w:lang w:val="en-US"/>
        </w:rPr>
        <w:t>Nissan Note</w:t>
      </w:r>
      <w:r w:rsidRPr="00B80B7C" w:rsidR="00B73F03">
        <w:rPr>
          <w:rFonts w:ascii="Times New Roman" w:hAnsi="Times New Roman" w:cs="Times New Roman"/>
          <w:sz w:val="27"/>
          <w:szCs w:val="27"/>
        </w:rPr>
        <w:t xml:space="preserve"> государственный регистрационный знак В399УА186, собственником которого является </w:t>
      </w:r>
      <w:r w:rsidRPr="00B80B7C" w:rsidR="00B73F03">
        <w:rPr>
          <w:rFonts w:ascii="Times New Roman" w:hAnsi="Times New Roman" w:cs="Times New Roman"/>
          <w:sz w:val="27"/>
          <w:szCs w:val="27"/>
        </w:rPr>
        <w:t>Омарова</w:t>
      </w:r>
      <w:r w:rsidRPr="00B80B7C" w:rsidR="00B73F03">
        <w:rPr>
          <w:rFonts w:ascii="Times New Roman" w:hAnsi="Times New Roman" w:cs="Times New Roman"/>
          <w:sz w:val="27"/>
          <w:szCs w:val="27"/>
        </w:rPr>
        <w:t xml:space="preserve"> </w:t>
      </w:r>
      <w:r w:rsidRPr="00B80B7C" w:rsidR="00B73F03">
        <w:rPr>
          <w:rFonts w:ascii="Times New Roman" w:hAnsi="Times New Roman" w:cs="Times New Roman"/>
          <w:sz w:val="27"/>
          <w:szCs w:val="27"/>
        </w:rPr>
        <w:t>Райху</w:t>
      </w:r>
      <w:r w:rsidRPr="00B80B7C" w:rsidR="00B73F03">
        <w:rPr>
          <w:rFonts w:ascii="Times New Roman" w:hAnsi="Times New Roman" w:cs="Times New Roman"/>
          <w:sz w:val="27"/>
          <w:szCs w:val="27"/>
        </w:rPr>
        <w:t xml:space="preserve"> Магомедо</w:t>
      </w:r>
      <w:r w:rsidRPr="00B80B7C" w:rsidR="006178E3">
        <w:rPr>
          <w:rFonts w:ascii="Times New Roman" w:hAnsi="Times New Roman" w:cs="Times New Roman"/>
          <w:sz w:val="27"/>
          <w:szCs w:val="27"/>
        </w:rPr>
        <w:t xml:space="preserve">вна под управлением Омаровой </w:t>
      </w:r>
      <w:r w:rsidRPr="00B80B7C" w:rsidR="006178E3">
        <w:rPr>
          <w:rFonts w:ascii="Times New Roman" w:hAnsi="Times New Roman" w:cs="Times New Roman"/>
          <w:sz w:val="27"/>
          <w:szCs w:val="27"/>
        </w:rPr>
        <w:t>Рай</w:t>
      </w:r>
      <w:r w:rsidRPr="00B80B7C" w:rsidR="00B73F03">
        <w:rPr>
          <w:rFonts w:ascii="Times New Roman" w:hAnsi="Times New Roman" w:cs="Times New Roman"/>
          <w:sz w:val="27"/>
          <w:szCs w:val="27"/>
        </w:rPr>
        <w:t>ху</w:t>
      </w:r>
      <w:r w:rsidRPr="00B80B7C" w:rsidR="00B73F03">
        <w:rPr>
          <w:rFonts w:ascii="Times New Roman" w:hAnsi="Times New Roman" w:cs="Times New Roman"/>
          <w:sz w:val="27"/>
          <w:szCs w:val="27"/>
        </w:rPr>
        <w:t xml:space="preserve"> Магомедовны и ВАЗ/</w:t>
      </w:r>
      <w:r w:rsidRPr="00B80B7C" w:rsidR="00B73F03">
        <w:rPr>
          <w:rFonts w:ascii="Times New Roman" w:hAnsi="Times New Roman" w:cs="Times New Roman"/>
          <w:sz w:val="27"/>
          <w:szCs w:val="27"/>
          <w:lang w:val="en-US"/>
        </w:rPr>
        <w:t>Lada</w:t>
      </w:r>
      <w:r w:rsidRPr="00B80B7C" w:rsidR="00B73F03">
        <w:rPr>
          <w:rFonts w:ascii="Times New Roman" w:hAnsi="Times New Roman" w:cs="Times New Roman"/>
          <w:sz w:val="27"/>
          <w:szCs w:val="27"/>
          <w:lang w:val="en-US"/>
        </w:rPr>
        <w:t xml:space="preserve"> GFL 130</w:t>
      </w:r>
      <w:r w:rsidRPr="00B80B7C" w:rsidR="00B73F03">
        <w:rPr>
          <w:rFonts w:ascii="Times New Roman" w:hAnsi="Times New Roman" w:cs="Times New Roman"/>
          <w:sz w:val="27"/>
          <w:szCs w:val="27"/>
        </w:rPr>
        <w:t>/</w:t>
      </w:r>
      <w:r w:rsidRPr="00B80B7C" w:rsidR="00B73F03">
        <w:rPr>
          <w:rFonts w:ascii="Times New Roman" w:hAnsi="Times New Roman" w:cs="Times New Roman"/>
          <w:sz w:val="27"/>
          <w:szCs w:val="27"/>
          <w:lang w:val="en-US"/>
        </w:rPr>
        <w:t xml:space="preserve">LADA </w:t>
      </w:r>
      <w:r w:rsidRPr="00B80B7C" w:rsidR="00B73F03">
        <w:rPr>
          <w:rFonts w:ascii="Times New Roman" w:hAnsi="Times New Roman" w:cs="Times New Roman"/>
          <w:sz w:val="27"/>
          <w:szCs w:val="27"/>
          <w:lang w:val="en-US"/>
        </w:rPr>
        <w:t xml:space="preserve">VESTA </w:t>
      </w:r>
      <w:r w:rsidRPr="00B80B7C" w:rsidR="00B73F03">
        <w:rPr>
          <w:rFonts w:ascii="Times New Roman" w:hAnsi="Times New Roman" w:cs="Times New Roman"/>
          <w:sz w:val="27"/>
          <w:szCs w:val="27"/>
        </w:rPr>
        <w:t xml:space="preserve"> государственный</w:t>
      </w:r>
      <w:r w:rsidRPr="00B80B7C" w:rsidR="00B73F03">
        <w:rPr>
          <w:rFonts w:ascii="Times New Roman" w:hAnsi="Times New Roman" w:cs="Times New Roman"/>
          <w:sz w:val="27"/>
          <w:szCs w:val="27"/>
        </w:rPr>
        <w:t xml:space="preserve"> регистрационный знак В138ЕВ186, собственником которого является Аничкин Евгений Борисович, под управлением Аничкина Евгения Борисовича. </w:t>
      </w:r>
      <w:r w:rsidRPr="00B80B7C">
        <w:rPr>
          <w:rFonts w:ascii="Times New Roman" w:hAnsi="Times New Roman" w:cs="Times New Roman"/>
          <w:sz w:val="27"/>
          <w:szCs w:val="27"/>
        </w:rPr>
        <w:t>Согласно извещению о ДТП виновником является</w:t>
      </w:r>
      <w:r w:rsidRPr="00B80B7C" w:rsidR="00B73F03">
        <w:rPr>
          <w:rFonts w:ascii="Times New Roman" w:hAnsi="Times New Roman" w:cs="Times New Roman"/>
          <w:sz w:val="27"/>
          <w:szCs w:val="27"/>
        </w:rPr>
        <w:t xml:space="preserve"> </w:t>
      </w:r>
      <w:r w:rsidRPr="00B80B7C" w:rsidR="00B73F03">
        <w:rPr>
          <w:rFonts w:ascii="Times New Roman" w:hAnsi="Times New Roman" w:cs="Times New Roman"/>
          <w:sz w:val="27"/>
          <w:szCs w:val="27"/>
        </w:rPr>
        <w:t>Омарова</w:t>
      </w:r>
      <w:r w:rsidRPr="00B80B7C" w:rsidR="00B73F03">
        <w:rPr>
          <w:rFonts w:ascii="Times New Roman" w:hAnsi="Times New Roman" w:cs="Times New Roman"/>
          <w:sz w:val="27"/>
          <w:szCs w:val="27"/>
        </w:rPr>
        <w:t xml:space="preserve"> </w:t>
      </w:r>
      <w:r w:rsidRPr="00B80B7C" w:rsidR="00B73F03">
        <w:rPr>
          <w:rFonts w:ascii="Times New Roman" w:hAnsi="Times New Roman" w:cs="Times New Roman"/>
          <w:sz w:val="27"/>
          <w:szCs w:val="27"/>
        </w:rPr>
        <w:t>Райху</w:t>
      </w:r>
      <w:r w:rsidRPr="00B80B7C" w:rsidR="00B73F03">
        <w:rPr>
          <w:rFonts w:ascii="Times New Roman" w:hAnsi="Times New Roman" w:cs="Times New Roman"/>
          <w:sz w:val="27"/>
          <w:szCs w:val="27"/>
        </w:rPr>
        <w:t xml:space="preserve"> Магомедовна (далее – ответчик). </w:t>
      </w:r>
      <w:r w:rsidRPr="00B80B7C">
        <w:rPr>
          <w:rFonts w:ascii="Times New Roman" w:hAnsi="Times New Roman" w:cs="Times New Roman"/>
          <w:sz w:val="27"/>
          <w:szCs w:val="27"/>
        </w:rPr>
        <w:t>Потерпевший обратился с заявлением о наступлении страхового случая, размер выплаченного с</w:t>
      </w:r>
      <w:r w:rsidRPr="00B80B7C" w:rsidR="00B73F03">
        <w:rPr>
          <w:rFonts w:ascii="Times New Roman" w:hAnsi="Times New Roman" w:cs="Times New Roman"/>
          <w:sz w:val="27"/>
          <w:szCs w:val="27"/>
        </w:rPr>
        <w:t>трахового возмещения составил 21 600</w:t>
      </w:r>
      <w:r w:rsidRPr="00B80B7C">
        <w:rPr>
          <w:rFonts w:ascii="Times New Roman" w:hAnsi="Times New Roman" w:cs="Times New Roman"/>
          <w:sz w:val="27"/>
          <w:szCs w:val="27"/>
        </w:rPr>
        <w:t xml:space="preserve"> руб. Транспортное средство</w:t>
      </w:r>
      <w:r w:rsidRPr="00B80B7C" w:rsidR="00B73F03">
        <w:rPr>
          <w:rFonts w:ascii="Times New Roman" w:hAnsi="Times New Roman" w:cs="Times New Roman"/>
          <w:sz w:val="27"/>
          <w:szCs w:val="27"/>
        </w:rPr>
        <w:t xml:space="preserve"> </w:t>
      </w:r>
      <w:r w:rsidRPr="00B80B7C" w:rsidR="00B73F03">
        <w:rPr>
          <w:rFonts w:ascii="Times New Roman" w:hAnsi="Times New Roman" w:cs="Times New Roman"/>
          <w:sz w:val="27"/>
          <w:szCs w:val="27"/>
          <w:lang w:val="en-US"/>
        </w:rPr>
        <w:t>Nissan Note</w:t>
      </w:r>
      <w:r w:rsidRPr="00B80B7C" w:rsidR="00B73F03">
        <w:rPr>
          <w:rFonts w:ascii="Times New Roman" w:hAnsi="Times New Roman" w:cs="Times New Roman"/>
          <w:sz w:val="27"/>
          <w:szCs w:val="27"/>
        </w:rPr>
        <w:t xml:space="preserve"> государственный регистрационный знак В399УА186 </w:t>
      </w:r>
      <w:r w:rsidRPr="00B80B7C">
        <w:rPr>
          <w:rFonts w:ascii="Times New Roman" w:hAnsi="Times New Roman" w:cs="Times New Roman"/>
          <w:sz w:val="27"/>
          <w:szCs w:val="27"/>
        </w:rPr>
        <w:t>застраховано в АО "ГСК "</w:t>
      </w:r>
      <w:r w:rsidRPr="00B80B7C">
        <w:rPr>
          <w:rFonts w:ascii="Times New Roman" w:hAnsi="Times New Roman" w:cs="Times New Roman"/>
          <w:sz w:val="27"/>
          <w:szCs w:val="27"/>
        </w:rPr>
        <w:t>Югория</w:t>
      </w:r>
      <w:r w:rsidRPr="00B80B7C">
        <w:rPr>
          <w:rFonts w:ascii="Times New Roman" w:hAnsi="Times New Roman" w:cs="Times New Roman"/>
          <w:sz w:val="27"/>
          <w:szCs w:val="27"/>
        </w:rPr>
        <w:t xml:space="preserve">" по договору ОСАГО </w:t>
      </w:r>
      <w:r w:rsidRPr="00B80B7C" w:rsidR="00B73F03">
        <w:rPr>
          <w:rFonts w:ascii="Times New Roman" w:hAnsi="Times New Roman" w:cs="Times New Roman"/>
          <w:sz w:val="27"/>
          <w:szCs w:val="27"/>
        </w:rPr>
        <w:t>ХХХ103732217.</w:t>
      </w:r>
      <w:r w:rsidRPr="00B80B7C">
        <w:rPr>
          <w:rFonts w:ascii="Times New Roman" w:hAnsi="Times New Roman" w:cs="Times New Roman"/>
          <w:sz w:val="27"/>
          <w:szCs w:val="27"/>
        </w:rPr>
        <w:t xml:space="preserve"> </w:t>
      </w:r>
      <w:r w:rsidRPr="00B80B7C">
        <w:rPr>
          <w:rFonts w:ascii="Times New Roman" w:hAnsi="Times New Roman" w:cs="Times New Roman"/>
          <w:sz w:val="27"/>
          <w:szCs w:val="27"/>
        </w:rPr>
        <w:t>При заключении договора ОСАГО, страховщик</w:t>
      </w:r>
      <w:r w:rsidRPr="00B80B7C" w:rsidR="00B73F03">
        <w:rPr>
          <w:rFonts w:ascii="Times New Roman" w:hAnsi="Times New Roman" w:cs="Times New Roman"/>
          <w:sz w:val="27"/>
          <w:szCs w:val="27"/>
        </w:rPr>
        <w:t>ом</w:t>
      </w:r>
      <w:r w:rsidRPr="00B80B7C">
        <w:rPr>
          <w:rFonts w:ascii="Times New Roman" w:hAnsi="Times New Roman" w:cs="Times New Roman"/>
          <w:sz w:val="27"/>
          <w:szCs w:val="27"/>
        </w:rPr>
        <w:t xml:space="preserve"> </w:t>
      </w:r>
      <w:r w:rsidRPr="00B80B7C" w:rsidR="00B73F03">
        <w:rPr>
          <w:rFonts w:ascii="Times New Roman" w:hAnsi="Times New Roman" w:cs="Times New Roman"/>
          <w:sz w:val="27"/>
          <w:szCs w:val="27"/>
        </w:rPr>
        <w:t>Омаровой в графе проставлена отметка напротив значения «личная».</w:t>
      </w:r>
      <w:r w:rsidRPr="00B80B7C" w:rsidR="00B73F03">
        <w:rPr>
          <w:rFonts w:ascii="Times New Roman" w:hAnsi="Times New Roman" w:cs="Times New Roman"/>
          <w:sz w:val="27"/>
          <w:szCs w:val="27"/>
        </w:rPr>
        <w:t xml:space="preserve"> </w:t>
      </w:r>
      <w:r w:rsidRPr="00B80B7C">
        <w:rPr>
          <w:rFonts w:ascii="Times New Roman" w:hAnsi="Times New Roman" w:cs="Times New Roman"/>
          <w:sz w:val="27"/>
          <w:szCs w:val="27"/>
        </w:rPr>
        <w:t xml:space="preserve">При проведении проверки установлено, что транспортное средство </w:t>
      </w:r>
      <w:r w:rsidRPr="00B80B7C" w:rsidR="00B73F03">
        <w:rPr>
          <w:rFonts w:ascii="Times New Roman" w:hAnsi="Times New Roman" w:cs="Times New Roman"/>
          <w:sz w:val="27"/>
          <w:szCs w:val="27"/>
          <w:lang w:val="en-US"/>
        </w:rPr>
        <w:t>Nissan Note</w:t>
      </w:r>
      <w:r w:rsidRPr="00B80B7C" w:rsidR="00B73F03">
        <w:rPr>
          <w:rFonts w:ascii="Times New Roman" w:hAnsi="Times New Roman" w:cs="Times New Roman"/>
          <w:sz w:val="27"/>
          <w:szCs w:val="27"/>
        </w:rPr>
        <w:t xml:space="preserve"> государственный регистрационный знак В399УА186</w:t>
      </w:r>
      <w:r w:rsidRPr="00B80B7C">
        <w:rPr>
          <w:rFonts w:ascii="Times New Roman" w:hAnsi="Times New Roman" w:cs="Times New Roman"/>
          <w:sz w:val="27"/>
          <w:szCs w:val="27"/>
        </w:rPr>
        <w:t>, фактически используется для осуществления перевозок пассажиров и багажа в</w:t>
      </w:r>
      <w:r w:rsidRPr="00B80B7C" w:rsidR="00B73F03">
        <w:rPr>
          <w:rFonts w:ascii="Times New Roman" w:hAnsi="Times New Roman" w:cs="Times New Roman"/>
          <w:sz w:val="27"/>
          <w:szCs w:val="27"/>
        </w:rPr>
        <w:t xml:space="preserve"> качестве такси, что подтверждае</w:t>
      </w:r>
      <w:r w:rsidRPr="00B80B7C">
        <w:rPr>
          <w:rFonts w:ascii="Times New Roman" w:hAnsi="Times New Roman" w:cs="Times New Roman"/>
          <w:sz w:val="27"/>
          <w:szCs w:val="27"/>
        </w:rPr>
        <w:t>тся</w:t>
      </w:r>
      <w:r w:rsidRPr="00B80B7C" w:rsidR="00B73F03">
        <w:rPr>
          <w:rFonts w:ascii="Times New Roman" w:hAnsi="Times New Roman" w:cs="Times New Roman"/>
          <w:sz w:val="27"/>
          <w:szCs w:val="27"/>
        </w:rPr>
        <w:t xml:space="preserve"> тем, что на корпус транспортного средства нанесена символика службы такси «Минутка».</w:t>
      </w:r>
      <w:r w:rsidRPr="00B80B7C">
        <w:rPr>
          <w:rFonts w:ascii="Times New Roman" w:hAnsi="Times New Roman" w:cs="Times New Roman"/>
          <w:sz w:val="27"/>
          <w:szCs w:val="27"/>
        </w:rPr>
        <w:t xml:space="preserve"> </w:t>
      </w:r>
      <w:r w:rsidRPr="00B80B7C" w:rsidR="006178E3">
        <w:rPr>
          <w:rFonts w:ascii="Times New Roman" w:hAnsi="Times New Roman" w:cs="Times New Roman"/>
          <w:sz w:val="27"/>
          <w:szCs w:val="27"/>
        </w:rPr>
        <w:t>Т</w:t>
      </w:r>
      <w:r w:rsidRPr="00B80B7C">
        <w:rPr>
          <w:rFonts w:ascii="Times New Roman" w:hAnsi="Times New Roman" w:cs="Times New Roman"/>
          <w:sz w:val="27"/>
          <w:szCs w:val="27"/>
        </w:rPr>
        <w:t xml:space="preserve">аким образом, транспортное средство, застрахованное по договору ОСАГО, фактически используется для осуществления перевозок пассажиров и багажа в качестве такси. </w:t>
      </w:r>
      <w:r w:rsidRPr="00B80B7C">
        <w:rPr>
          <w:rFonts w:ascii="Times New Roman" w:hAnsi="Times New Roman" w:cs="Times New Roman"/>
          <w:sz w:val="27"/>
          <w:szCs w:val="27"/>
        </w:rPr>
        <w:t>Для транспортных средств, используемых в качестве такси, при расчете страховой премии подлежат применению соответствующие базовые ставки страхового тарифа, которые существенно выше базовых ставок страхового тарифа, примененных при з</w:t>
      </w:r>
      <w:r w:rsidRPr="00B80B7C">
        <w:rPr>
          <w:rFonts w:ascii="Times New Roman" w:hAnsi="Times New Roman" w:cs="Times New Roman"/>
          <w:sz w:val="27"/>
          <w:szCs w:val="27"/>
        </w:rPr>
        <w:t>аключении договора ОСАГО ХХХ193732217</w:t>
      </w:r>
      <w:r w:rsidRPr="00B80B7C">
        <w:rPr>
          <w:rFonts w:ascii="Times New Roman" w:hAnsi="Times New Roman" w:cs="Times New Roman"/>
          <w:sz w:val="27"/>
          <w:szCs w:val="27"/>
        </w:rPr>
        <w:t>. Ссылаясь на положения </w:t>
      </w:r>
      <w:hyperlink r:id="rId4" w:anchor="/document/10164072/entry/15" w:history="1">
        <w:r w:rsidRPr="00B80B7C">
          <w:rPr>
            <w:rStyle w:val="Hyperlink"/>
            <w:rFonts w:ascii="Times New Roman" w:hAnsi="Times New Roman"/>
            <w:color w:val="000000" w:themeColor="text1"/>
            <w:sz w:val="27"/>
            <w:szCs w:val="27"/>
            <w:u w:val="none"/>
          </w:rPr>
          <w:t>ст.ст. 15</w:t>
        </w:r>
      </w:hyperlink>
      <w:r w:rsidRPr="00B80B7C">
        <w:rPr>
          <w:rFonts w:ascii="Times New Roman" w:hAnsi="Times New Roman" w:cs="Times New Roman"/>
          <w:color w:val="000000" w:themeColor="text1"/>
          <w:sz w:val="27"/>
          <w:szCs w:val="27"/>
        </w:rPr>
        <w:t>, </w:t>
      </w:r>
      <w:hyperlink r:id="rId4" w:anchor="/document/10164072/entry/201064" w:history="1">
        <w:r w:rsidRPr="00B80B7C">
          <w:rPr>
            <w:rStyle w:val="Hyperlink"/>
            <w:rFonts w:ascii="Times New Roman" w:hAnsi="Times New Roman"/>
            <w:color w:val="000000" w:themeColor="text1"/>
            <w:sz w:val="27"/>
            <w:szCs w:val="27"/>
            <w:u w:val="none"/>
          </w:rPr>
          <w:t>1064</w:t>
        </w:r>
      </w:hyperlink>
      <w:r w:rsidRPr="00B80B7C">
        <w:rPr>
          <w:rFonts w:ascii="Times New Roman" w:hAnsi="Times New Roman" w:cs="Times New Roman"/>
          <w:color w:val="000000" w:themeColor="text1"/>
          <w:sz w:val="27"/>
          <w:szCs w:val="27"/>
        </w:rPr>
        <w:t>, </w:t>
      </w:r>
      <w:hyperlink r:id="rId4" w:anchor="/document/10164072/entry/1081" w:history="1">
        <w:r w:rsidRPr="00B80B7C">
          <w:rPr>
            <w:rStyle w:val="Hyperlink"/>
            <w:rFonts w:ascii="Times New Roman" w:hAnsi="Times New Roman"/>
            <w:color w:val="000000" w:themeColor="text1"/>
            <w:sz w:val="27"/>
            <w:szCs w:val="27"/>
            <w:u w:val="none"/>
          </w:rPr>
          <w:t>1081</w:t>
        </w:r>
      </w:hyperlink>
      <w:r w:rsidRPr="00B80B7C">
        <w:rPr>
          <w:rFonts w:ascii="Times New Roman" w:hAnsi="Times New Roman" w:cs="Times New Roman"/>
          <w:color w:val="000000" w:themeColor="text1"/>
          <w:sz w:val="27"/>
          <w:szCs w:val="27"/>
        </w:rPr>
        <w:t> ГК РФ, </w:t>
      </w:r>
      <w:hyperlink r:id="rId4" w:anchor="/document/184404/entry/14" w:history="1">
        <w:r w:rsidRPr="00B80B7C">
          <w:rPr>
            <w:rStyle w:val="Hyperlink"/>
            <w:rFonts w:ascii="Times New Roman" w:hAnsi="Times New Roman"/>
            <w:color w:val="000000" w:themeColor="text1"/>
            <w:sz w:val="27"/>
            <w:szCs w:val="27"/>
            <w:u w:val="none"/>
          </w:rPr>
          <w:t>ст. ст.14</w:t>
        </w:r>
      </w:hyperlink>
      <w:r w:rsidRPr="00B80B7C">
        <w:rPr>
          <w:rFonts w:ascii="Times New Roman" w:hAnsi="Times New Roman" w:cs="Times New Roman"/>
          <w:color w:val="000000" w:themeColor="text1"/>
          <w:sz w:val="27"/>
          <w:szCs w:val="27"/>
        </w:rPr>
        <w:t>,</w:t>
      </w:r>
      <w:r w:rsidRPr="00B80B7C">
        <w:rPr>
          <w:rFonts w:ascii="Times New Roman" w:hAnsi="Times New Roman" w:cs="Times New Roman"/>
          <w:sz w:val="27"/>
          <w:szCs w:val="27"/>
        </w:rPr>
        <w:t>  ФЗ "Об обязательном страховании гражданской ответственности владельцев транспортных средств", указывая, что ответчик является ответственным за возмещение убытков, просит взыскать с отв</w:t>
      </w:r>
      <w:r w:rsidRPr="00B80B7C">
        <w:rPr>
          <w:rFonts w:ascii="Times New Roman" w:hAnsi="Times New Roman" w:cs="Times New Roman"/>
          <w:sz w:val="27"/>
          <w:szCs w:val="27"/>
        </w:rPr>
        <w:t>етчика сумму ущерба в размере 21 600</w:t>
      </w:r>
      <w:r w:rsidRPr="00B80B7C">
        <w:rPr>
          <w:rFonts w:ascii="Times New Roman" w:hAnsi="Times New Roman" w:cs="Times New Roman"/>
          <w:sz w:val="27"/>
          <w:szCs w:val="27"/>
        </w:rPr>
        <w:t xml:space="preserve"> руб., расходы по о</w:t>
      </w:r>
      <w:r w:rsidRPr="00B80B7C">
        <w:rPr>
          <w:rFonts w:ascii="Times New Roman" w:hAnsi="Times New Roman" w:cs="Times New Roman"/>
          <w:sz w:val="27"/>
          <w:szCs w:val="27"/>
        </w:rPr>
        <w:t>плате госпошлины в размере 848,00</w:t>
      </w:r>
      <w:r w:rsidRPr="00B80B7C">
        <w:rPr>
          <w:rFonts w:ascii="Times New Roman" w:hAnsi="Times New Roman" w:cs="Times New Roman"/>
          <w:sz w:val="27"/>
          <w:szCs w:val="27"/>
        </w:rPr>
        <w:t xml:space="preserve"> руб.</w:t>
      </w:r>
    </w:p>
    <w:p w:rsidR="00B80B7C" w:rsidRPr="00B80B7C" w:rsidP="006D62A6">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A81496">
        <w:rPr>
          <w:rFonts w:ascii="Times New Roman" w:hAnsi="Times New Roman" w:cs="Times New Roman"/>
          <w:sz w:val="27"/>
          <w:szCs w:val="27"/>
        </w:rPr>
        <w:t xml:space="preserve">В судебное заседание представитель истца </w:t>
      </w:r>
      <w:r w:rsidRPr="00B80B7C">
        <w:rPr>
          <w:rFonts w:ascii="Times New Roman" w:hAnsi="Times New Roman" w:cs="Times New Roman"/>
          <w:sz w:val="27"/>
          <w:szCs w:val="27"/>
        </w:rPr>
        <w:t>Смирнова Е.С.</w:t>
      </w:r>
      <w:r w:rsidRPr="00B80B7C" w:rsidR="00A81496">
        <w:rPr>
          <w:rFonts w:ascii="Times New Roman" w:hAnsi="Times New Roman" w:cs="Times New Roman"/>
          <w:sz w:val="27"/>
          <w:szCs w:val="27"/>
        </w:rPr>
        <w:t xml:space="preserve"> действующий на основании доверенности </w:t>
      </w:r>
      <w:r w:rsidRPr="00B80B7C">
        <w:rPr>
          <w:rFonts w:ascii="Times New Roman" w:hAnsi="Times New Roman" w:cs="Times New Roman"/>
          <w:sz w:val="27"/>
          <w:szCs w:val="27"/>
        </w:rPr>
        <w:t>№377 от 16.06</w:t>
      </w:r>
      <w:r w:rsidRPr="00B80B7C" w:rsidR="00A81496">
        <w:rPr>
          <w:rFonts w:ascii="Times New Roman" w:hAnsi="Times New Roman" w:cs="Times New Roman"/>
          <w:sz w:val="27"/>
          <w:szCs w:val="27"/>
        </w:rPr>
        <w:t>.202</w:t>
      </w:r>
      <w:r w:rsidRPr="00B80B7C">
        <w:rPr>
          <w:rFonts w:ascii="Times New Roman" w:hAnsi="Times New Roman" w:cs="Times New Roman"/>
          <w:sz w:val="27"/>
          <w:szCs w:val="27"/>
        </w:rPr>
        <w:t>4</w:t>
      </w:r>
      <w:r w:rsidRPr="00B80B7C" w:rsidR="00A81496">
        <w:rPr>
          <w:rFonts w:ascii="Times New Roman" w:hAnsi="Times New Roman" w:cs="Times New Roman"/>
          <w:sz w:val="27"/>
          <w:szCs w:val="27"/>
        </w:rPr>
        <w:t>, не явился,</w:t>
      </w:r>
      <w:r w:rsidRPr="00B80B7C">
        <w:rPr>
          <w:rFonts w:ascii="Times New Roman" w:hAnsi="Times New Roman" w:cs="Times New Roman"/>
          <w:sz w:val="27"/>
          <w:szCs w:val="27"/>
        </w:rPr>
        <w:t xml:space="preserve"> в исковом заявлении ходатайствовала о рассмотрении дела в отсутствии представителя истца,</w:t>
      </w:r>
      <w:r w:rsidRPr="00B80B7C" w:rsidR="00A81496">
        <w:rPr>
          <w:rFonts w:ascii="Times New Roman" w:hAnsi="Times New Roman" w:cs="Times New Roman"/>
          <w:sz w:val="27"/>
          <w:szCs w:val="27"/>
        </w:rPr>
        <w:t xml:space="preserve"> АО "ГСК "</w:t>
      </w:r>
      <w:r w:rsidRPr="00B80B7C" w:rsidR="00A81496">
        <w:rPr>
          <w:rFonts w:ascii="Times New Roman" w:hAnsi="Times New Roman" w:cs="Times New Roman"/>
          <w:sz w:val="27"/>
          <w:szCs w:val="27"/>
        </w:rPr>
        <w:t>Югория</w:t>
      </w:r>
      <w:r w:rsidRPr="00B80B7C" w:rsidR="00A81496">
        <w:rPr>
          <w:rFonts w:ascii="Times New Roman" w:hAnsi="Times New Roman" w:cs="Times New Roman"/>
          <w:sz w:val="27"/>
          <w:szCs w:val="27"/>
        </w:rPr>
        <w:t>" извещено надлежащим образом о вр</w:t>
      </w:r>
      <w:r w:rsidRPr="00B80B7C">
        <w:rPr>
          <w:rFonts w:ascii="Times New Roman" w:hAnsi="Times New Roman" w:cs="Times New Roman"/>
          <w:sz w:val="27"/>
          <w:szCs w:val="27"/>
        </w:rPr>
        <w:t>емени и месте рассмотрения дела</w:t>
      </w:r>
    </w:p>
    <w:p w:rsidR="00E61721" w:rsidRPr="00B80B7C" w:rsidP="00E61721">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A81496">
        <w:rPr>
          <w:rFonts w:ascii="Times New Roman" w:hAnsi="Times New Roman" w:cs="Times New Roman"/>
          <w:sz w:val="27"/>
          <w:szCs w:val="27"/>
        </w:rPr>
        <w:t xml:space="preserve">Ответчик </w:t>
      </w:r>
      <w:r w:rsidRPr="00B80B7C">
        <w:rPr>
          <w:rFonts w:ascii="Times New Roman" w:hAnsi="Times New Roman" w:cs="Times New Roman"/>
          <w:sz w:val="27"/>
          <w:szCs w:val="27"/>
        </w:rPr>
        <w:t>Омарова</w:t>
      </w:r>
      <w:r w:rsidRPr="00B80B7C">
        <w:rPr>
          <w:rFonts w:ascii="Times New Roman" w:hAnsi="Times New Roman" w:cs="Times New Roman"/>
          <w:sz w:val="27"/>
          <w:szCs w:val="27"/>
        </w:rPr>
        <w:t xml:space="preserve"> Р.М.</w:t>
      </w:r>
      <w:r w:rsidRPr="00B80B7C" w:rsidR="00A81496">
        <w:rPr>
          <w:rFonts w:ascii="Times New Roman" w:hAnsi="Times New Roman" w:cs="Times New Roman"/>
          <w:sz w:val="27"/>
          <w:szCs w:val="27"/>
        </w:rPr>
        <w:t xml:space="preserve"> </w:t>
      </w:r>
      <w:r w:rsidRPr="00B80B7C">
        <w:rPr>
          <w:rFonts w:ascii="Times New Roman" w:hAnsi="Times New Roman" w:cs="Times New Roman"/>
          <w:sz w:val="27"/>
          <w:szCs w:val="27"/>
        </w:rPr>
        <w:t xml:space="preserve">в судебное заседание не явилась, </w:t>
      </w:r>
      <w:r w:rsidRPr="00B80B7C">
        <w:rPr>
          <w:rFonts w:ascii="Times New Roman" w:hAnsi="Times New Roman" w:cs="Times New Roman"/>
          <w:sz w:val="27"/>
          <w:szCs w:val="27"/>
        </w:rPr>
        <w:t>извещена</w:t>
      </w:r>
      <w:r w:rsidRPr="00B80B7C" w:rsidR="00A81496">
        <w:rPr>
          <w:rFonts w:ascii="Times New Roman" w:hAnsi="Times New Roman" w:cs="Times New Roman"/>
          <w:sz w:val="27"/>
          <w:szCs w:val="27"/>
        </w:rPr>
        <w:t xml:space="preserve"> надлежащим образом о вр</w:t>
      </w:r>
      <w:r w:rsidRPr="00B80B7C">
        <w:rPr>
          <w:rFonts w:ascii="Times New Roman" w:hAnsi="Times New Roman" w:cs="Times New Roman"/>
          <w:sz w:val="27"/>
          <w:szCs w:val="27"/>
        </w:rPr>
        <w:t>е</w:t>
      </w:r>
      <w:r w:rsidRPr="00B80B7C" w:rsidR="00B80B7C">
        <w:rPr>
          <w:rFonts w:ascii="Times New Roman" w:hAnsi="Times New Roman" w:cs="Times New Roman"/>
          <w:sz w:val="27"/>
          <w:szCs w:val="27"/>
        </w:rPr>
        <w:t>мени и месте рассмотрения дела, к</w:t>
      </w:r>
      <w:r w:rsidRPr="00B80B7C">
        <w:rPr>
          <w:rFonts w:ascii="Times New Roman" w:hAnsi="Times New Roman" w:cs="Times New Roman"/>
          <w:sz w:val="27"/>
          <w:szCs w:val="27"/>
        </w:rPr>
        <w:t>аких-либо ходатайств от нее не поступало.</w:t>
      </w:r>
    </w:p>
    <w:p w:rsidR="006178E3" w:rsidRPr="00B80B7C" w:rsidP="006178E3">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Суд</w:t>
      </w:r>
      <w:r w:rsidRPr="00B80B7C">
        <w:rPr>
          <w:rFonts w:ascii="Times New Roman" w:hAnsi="Times New Roman" w:cs="Times New Roman"/>
          <w:color w:val="22272F"/>
          <w:sz w:val="27"/>
          <w:szCs w:val="27"/>
        </w:rPr>
        <w:t>, в соответствии со </w:t>
      </w:r>
      <w:hyperlink r:id="rId4" w:anchor="/document/12128809/entry/167" w:history="1">
        <w:r w:rsidRPr="00B80B7C">
          <w:rPr>
            <w:rStyle w:val="Hyperlink"/>
            <w:rFonts w:ascii="Times New Roman" w:hAnsi="Times New Roman"/>
            <w:color w:val="000000" w:themeColor="text1"/>
            <w:sz w:val="27"/>
            <w:szCs w:val="27"/>
            <w:u w:val="none"/>
          </w:rPr>
          <w:t>ст.167</w:t>
        </w:r>
      </w:hyperlink>
      <w:r w:rsidRPr="00B80B7C">
        <w:rPr>
          <w:rFonts w:ascii="Times New Roman" w:hAnsi="Times New Roman" w:cs="Times New Roman"/>
          <w:color w:val="22272F"/>
          <w:sz w:val="27"/>
          <w:szCs w:val="27"/>
        </w:rPr>
        <w:t> Гражданского процессуального кодекса Российской Федерации, полагает возможным рассмотреть дело в отсутствие не явившихся лиц, участвующих в деле.</w:t>
      </w:r>
      <w:r w:rsidRPr="00B80B7C">
        <w:rPr>
          <w:rFonts w:ascii="Times New Roman" w:hAnsi="Times New Roman" w:cs="Times New Roman"/>
          <w:color w:val="22272F"/>
          <w:sz w:val="27"/>
          <w:szCs w:val="27"/>
        </w:rPr>
        <w:t xml:space="preserve"> </w:t>
      </w:r>
    </w:p>
    <w:p w:rsidR="000E040C" w:rsidRPr="00B80B7C" w:rsidP="000E040C">
      <w:pPr>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B80B7C">
        <w:rPr>
          <w:rFonts w:ascii="Times New Roman" w:hAnsi="Times New Roman" w:cs="Times New Roman"/>
          <w:sz w:val="27"/>
          <w:szCs w:val="27"/>
        </w:rPr>
        <w:t xml:space="preserve"> </w:t>
      </w:r>
      <w:r w:rsidRPr="00B80B7C">
        <w:rPr>
          <w:rFonts w:ascii="Times New Roman" w:hAnsi="Times New Roman" w:cs="Times New Roman"/>
          <w:sz w:val="27"/>
          <w:szCs w:val="27"/>
        </w:rPr>
        <w:t xml:space="preserve">Исследовав и оценив в силу </w:t>
      </w:r>
      <w:hyperlink r:id="rId5" w:history="1">
        <w:r w:rsidRPr="00B80B7C">
          <w:rPr>
            <w:rStyle w:val="a0"/>
            <w:rFonts w:ascii="Times New Roman" w:hAnsi="Times New Roman"/>
            <w:color w:val="000000" w:themeColor="text1"/>
            <w:sz w:val="27"/>
            <w:szCs w:val="27"/>
          </w:rPr>
          <w:t>ст. 67</w:t>
        </w:r>
      </w:hyperlink>
      <w:r w:rsidRPr="00B80B7C">
        <w:rPr>
          <w:rFonts w:ascii="Times New Roman" w:hAnsi="Times New Roman" w:cs="Times New Roman"/>
          <w:sz w:val="27"/>
          <w:szCs w:val="27"/>
        </w:rPr>
        <w:t xml:space="preserve"> ГПК РФ собранные по делу доказательства в совокупности, суд приходит к выводу об отказе в удовлетворении заявленных исковых требований по следующим основаниям.</w:t>
      </w:r>
    </w:p>
    <w:p w:rsidR="000E040C" w:rsidRPr="00B80B7C" w:rsidP="000E040C">
      <w:pPr>
        <w:rPr>
          <w:rFonts w:ascii="Times New Roman" w:hAnsi="Times New Roman" w:cs="Times New Roman"/>
          <w:sz w:val="27"/>
          <w:szCs w:val="27"/>
        </w:rPr>
      </w:pPr>
      <w:r w:rsidRPr="00B80B7C">
        <w:rPr>
          <w:rFonts w:ascii="Times New Roman" w:hAnsi="Times New Roman" w:cs="Times New Roman"/>
          <w:sz w:val="27"/>
          <w:szCs w:val="27"/>
        </w:rPr>
        <w:t xml:space="preserve">  Согласно </w:t>
      </w:r>
      <w:hyperlink r:id="rId6" w:history="1">
        <w:r w:rsidRPr="00B80B7C">
          <w:rPr>
            <w:rStyle w:val="a0"/>
            <w:rFonts w:ascii="Times New Roman" w:hAnsi="Times New Roman"/>
            <w:color w:val="000000" w:themeColor="text1"/>
            <w:sz w:val="27"/>
            <w:szCs w:val="27"/>
          </w:rPr>
          <w:t>ст. 15</w:t>
        </w:r>
      </w:hyperlink>
      <w:r w:rsidRPr="00B80B7C">
        <w:rPr>
          <w:rFonts w:ascii="Times New Roman" w:hAnsi="Times New Roman" w:cs="Times New Roman"/>
          <w:sz w:val="27"/>
          <w:szCs w:val="27"/>
        </w:rPr>
        <w:t xml:space="preserve"> Гражданского кодекса Российской Федерации (далее также ГК РФ) лицо, право которого нарушено, может требовать полного возмещения причиненных ему убытков. </w:t>
      </w:r>
      <w:r w:rsidRPr="00B80B7C">
        <w:rPr>
          <w:rFonts w:ascii="Times New Roman" w:hAnsi="Times New Roman" w:cs="Times New Roman"/>
          <w:sz w:val="27"/>
          <w:szCs w:val="27"/>
        </w:rPr>
        <w:t>Под убытками понимаются расходы, которые лицо, чье право нарушено, произвело или должно было произвести для восстановления нарушенного права, утрата или повреждение имущества (реальный ущерб), а также неполученные доходы, которые лицо получало бы при обычных условиях, если бы его право не было нарушено (упущенная выгода).</w:t>
      </w:r>
    </w:p>
    <w:p w:rsidR="006178E3" w:rsidRPr="00B80B7C" w:rsidP="00B80B7C">
      <w:pPr>
        <w:pStyle w:val="NoSpacing"/>
        <w:ind w:firstLine="851"/>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соответствии с</w:t>
      </w:r>
      <w:r w:rsidRPr="00B80B7C" w:rsidR="00A81496">
        <w:rPr>
          <w:rFonts w:ascii="Times New Roman" w:hAnsi="Times New Roman" w:cs="Times New Roman"/>
          <w:color w:val="000000" w:themeColor="text1"/>
          <w:sz w:val="27"/>
          <w:szCs w:val="27"/>
        </w:rPr>
        <w:t> </w:t>
      </w:r>
      <w:hyperlink r:id="rId4" w:anchor="/document/10164072/entry/10641" w:history="1">
        <w:r w:rsidRPr="00B80B7C" w:rsidR="00A81496">
          <w:rPr>
            <w:rStyle w:val="Hyperlink"/>
            <w:rFonts w:ascii="Times New Roman" w:hAnsi="Times New Roman"/>
            <w:color w:val="000000" w:themeColor="text1"/>
            <w:sz w:val="27"/>
            <w:szCs w:val="27"/>
            <w:u w:val="none"/>
          </w:rPr>
          <w:t>п.1 ст.1064</w:t>
        </w:r>
      </w:hyperlink>
      <w:r w:rsidRPr="00B80B7C" w:rsidR="00A81496">
        <w:rPr>
          <w:rFonts w:ascii="Times New Roman" w:hAnsi="Times New Roman" w:cs="Times New Roman"/>
          <w:color w:val="22272F"/>
          <w:sz w:val="27"/>
          <w:szCs w:val="27"/>
        </w:rPr>
        <w:t> Гражданского кодекса Российской Федерации (далее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178E3" w:rsidRPr="00B80B7C" w:rsidP="006178E3">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Положением </w:t>
      </w:r>
      <w:hyperlink r:id="rId4" w:anchor="/document/10164072/entry/10811" w:history="1">
        <w:r w:rsidRPr="00B80B7C" w:rsidR="00A81496">
          <w:rPr>
            <w:rStyle w:val="Hyperlink"/>
            <w:rFonts w:ascii="Times New Roman" w:hAnsi="Times New Roman"/>
            <w:color w:val="000000" w:themeColor="text1"/>
            <w:sz w:val="27"/>
            <w:szCs w:val="27"/>
            <w:u w:val="none"/>
          </w:rPr>
          <w:t>п.1 ст.1081</w:t>
        </w:r>
      </w:hyperlink>
      <w:r w:rsidRPr="00B80B7C" w:rsidR="00A81496">
        <w:rPr>
          <w:rFonts w:ascii="Times New Roman" w:hAnsi="Times New Roman" w:cs="Times New Roman"/>
          <w:color w:val="22272F"/>
          <w:sz w:val="27"/>
          <w:szCs w:val="27"/>
        </w:rPr>
        <w:t> ГК РФ предусмотрено, что лицо, возместившее вред, причиненный другим лицом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w:t>
      </w:r>
      <w:r w:rsidRPr="00B80B7C">
        <w:rPr>
          <w:rFonts w:ascii="Times New Roman" w:hAnsi="Times New Roman" w:cs="Times New Roman"/>
          <w:color w:val="22272F"/>
          <w:sz w:val="27"/>
          <w:szCs w:val="27"/>
        </w:rPr>
        <w:t xml:space="preserve"> </w:t>
      </w:r>
    </w:p>
    <w:p w:rsidR="006178E3" w:rsidRPr="00B80B7C" w:rsidP="006178E3">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силу </w:t>
      </w:r>
      <w:hyperlink r:id="rId4" w:anchor="/document/10164072/entry/9311" w:history="1">
        <w:r w:rsidRPr="00B80B7C" w:rsidR="00A81496">
          <w:rPr>
            <w:rStyle w:val="Hyperlink"/>
            <w:rFonts w:ascii="Times New Roman" w:hAnsi="Times New Roman"/>
            <w:color w:val="000000" w:themeColor="text1"/>
            <w:sz w:val="27"/>
            <w:szCs w:val="27"/>
            <w:u w:val="none"/>
          </w:rPr>
          <w:t>п.1 ст.931</w:t>
        </w:r>
      </w:hyperlink>
      <w:r w:rsidRPr="00B80B7C" w:rsidR="00A81496">
        <w:rPr>
          <w:rFonts w:ascii="Times New Roman" w:hAnsi="Times New Roman" w:cs="Times New Roman"/>
          <w:color w:val="22272F"/>
          <w:sz w:val="27"/>
          <w:szCs w:val="27"/>
        </w:rPr>
        <w:t>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178E3" w:rsidRPr="00B80B7C" w:rsidP="006178E3">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Согласно </w:t>
      </w:r>
      <w:hyperlink r:id="rId4" w:anchor="/document/10164072/entry/9651" w:history="1">
        <w:r w:rsidRPr="00B80B7C" w:rsidR="00A81496">
          <w:rPr>
            <w:rStyle w:val="Hyperlink"/>
            <w:rFonts w:ascii="Times New Roman" w:hAnsi="Times New Roman"/>
            <w:color w:val="000000" w:themeColor="text1"/>
            <w:sz w:val="27"/>
            <w:szCs w:val="27"/>
            <w:u w:val="none"/>
          </w:rPr>
          <w:t>пункту 1 статьи 965</w:t>
        </w:r>
      </w:hyperlink>
      <w:r w:rsidRPr="00B80B7C" w:rsidR="00A81496">
        <w:rPr>
          <w:rFonts w:ascii="Times New Roman" w:hAnsi="Times New Roman" w:cs="Times New Roman"/>
          <w:color w:val="22272F"/>
          <w:sz w:val="27"/>
          <w:szCs w:val="27"/>
        </w:rPr>
        <w:t> ГК РФ,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w:t>
      </w:r>
      <w:r w:rsidRPr="00B80B7C" w:rsidR="00A81496">
        <w:rPr>
          <w:rFonts w:ascii="Times New Roman" w:hAnsi="Times New Roman" w:cs="Times New Roman"/>
          <w:color w:val="22272F"/>
          <w:sz w:val="27"/>
          <w:szCs w:val="27"/>
        </w:rPr>
        <w:t>выгодоприобретатель</w:t>
      </w:r>
      <w:r w:rsidRPr="00B80B7C" w:rsidR="00A81496">
        <w:rPr>
          <w:rFonts w:ascii="Times New Roman" w:hAnsi="Times New Roman" w:cs="Times New Roman"/>
          <w:color w:val="22272F"/>
          <w:sz w:val="27"/>
          <w:szCs w:val="27"/>
        </w:rPr>
        <w:t>)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6178E3" w:rsidRPr="00B80B7C" w:rsidP="006178E3">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соответствии с </w:t>
      </w:r>
      <w:hyperlink r:id="rId4" w:anchor="/document/184404/entry/1" w:history="1">
        <w:r w:rsidRPr="00B80B7C" w:rsidR="00A81496">
          <w:rPr>
            <w:rStyle w:val="Hyperlink"/>
            <w:rFonts w:ascii="Times New Roman" w:hAnsi="Times New Roman"/>
            <w:color w:val="000000" w:themeColor="text1"/>
            <w:sz w:val="27"/>
            <w:szCs w:val="27"/>
            <w:u w:val="none"/>
          </w:rPr>
          <w:t>абз.8 ст.1</w:t>
        </w:r>
      </w:hyperlink>
      <w:r w:rsidRPr="00B80B7C" w:rsidR="00A81496">
        <w:rPr>
          <w:rFonts w:ascii="Times New Roman" w:hAnsi="Times New Roman" w:cs="Times New Roman"/>
          <w:color w:val="22272F"/>
          <w:sz w:val="27"/>
          <w:szCs w:val="27"/>
        </w:rPr>
        <w:t xml:space="preserve"> Федерального закона от 25 апреля 2002 года N 40-ФЗ "Об обязательном страховании гражданской ответственности владельцев транспортных средств" по договору обязательного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w:t>
      </w:r>
      <w:r w:rsidRPr="00B80B7C" w:rsidR="00A81496">
        <w:rPr>
          <w:rFonts w:ascii="Times New Roman" w:hAnsi="Times New Roman" w:cs="Times New Roman"/>
          <w:color w:val="22272F"/>
          <w:sz w:val="27"/>
          <w:szCs w:val="27"/>
        </w:rPr>
        <w:t>(осуществить страховую выплату) в</w:t>
      </w:r>
      <w:r w:rsidRPr="00B80B7C" w:rsidR="00A81496">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пределах</w:t>
      </w:r>
      <w:r w:rsidRPr="00B80B7C" w:rsidR="00A81496">
        <w:rPr>
          <w:rFonts w:ascii="Times New Roman" w:hAnsi="Times New Roman" w:cs="Times New Roman"/>
          <w:color w:val="22272F"/>
          <w:sz w:val="27"/>
          <w:szCs w:val="27"/>
        </w:rPr>
        <w:t xml:space="preserve"> определенной суммы (страховой суммы).</w:t>
      </w:r>
    </w:p>
    <w:p w:rsidR="00A81496" w:rsidRPr="00B80B7C" w:rsidP="001D61EE">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Из материалов дела следует, что</w:t>
      </w:r>
      <w:r w:rsidRPr="00B80B7C">
        <w:rPr>
          <w:rFonts w:ascii="Times New Roman" w:hAnsi="Times New Roman" w:cs="Times New Roman"/>
          <w:color w:val="22272F"/>
          <w:sz w:val="27"/>
          <w:szCs w:val="27"/>
        </w:rPr>
        <w:t xml:space="preserve"> </w:t>
      </w:r>
      <w:r w:rsidRPr="00B80B7C">
        <w:rPr>
          <w:rFonts w:ascii="Times New Roman" w:hAnsi="Times New Roman" w:cs="Times New Roman"/>
          <w:sz w:val="27"/>
          <w:szCs w:val="27"/>
        </w:rPr>
        <w:t xml:space="preserve">08.05.2022 произошло дорожно-транспортное происшествие (далее - ДТП) с участием транспортных средств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 собственником которого является </w:t>
      </w:r>
      <w:r w:rsidRPr="00B80B7C">
        <w:rPr>
          <w:rFonts w:ascii="Times New Roman" w:hAnsi="Times New Roman" w:cs="Times New Roman"/>
          <w:sz w:val="27"/>
          <w:szCs w:val="27"/>
        </w:rPr>
        <w:t>Омарова</w:t>
      </w:r>
      <w:r w:rsidRPr="00B80B7C">
        <w:rPr>
          <w:rFonts w:ascii="Times New Roman" w:hAnsi="Times New Roman" w:cs="Times New Roman"/>
          <w:sz w:val="27"/>
          <w:szCs w:val="27"/>
        </w:rPr>
        <w:t xml:space="preserve">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Магомедовна под управлением Омаровой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Магомедовны и ВАЗ/</w:t>
      </w:r>
      <w:r w:rsidRPr="00B80B7C">
        <w:rPr>
          <w:rFonts w:ascii="Times New Roman" w:hAnsi="Times New Roman" w:cs="Times New Roman"/>
          <w:sz w:val="27"/>
          <w:szCs w:val="27"/>
          <w:lang w:val="en-US"/>
        </w:rPr>
        <w:t>Lada</w:t>
      </w:r>
      <w:r w:rsidRPr="00B80B7C">
        <w:rPr>
          <w:rFonts w:ascii="Times New Roman" w:hAnsi="Times New Roman" w:cs="Times New Roman"/>
          <w:sz w:val="27"/>
          <w:szCs w:val="27"/>
          <w:lang w:val="en-US"/>
        </w:rPr>
        <w:t xml:space="preserve"> GFL 130</w:t>
      </w:r>
      <w:r w:rsidRPr="00B80B7C">
        <w:rPr>
          <w:rFonts w:ascii="Times New Roman" w:hAnsi="Times New Roman" w:cs="Times New Roman"/>
          <w:sz w:val="27"/>
          <w:szCs w:val="27"/>
        </w:rPr>
        <w:t>/</w:t>
      </w:r>
      <w:r w:rsidRPr="00B80B7C">
        <w:rPr>
          <w:rFonts w:ascii="Times New Roman" w:hAnsi="Times New Roman" w:cs="Times New Roman"/>
          <w:sz w:val="27"/>
          <w:szCs w:val="27"/>
          <w:lang w:val="en-US"/>
        </w:rPr>
        <w:t xml:space="preserve">LADA VESTA </w:t>
      </w:r>
      <w:r w:rsidRPr="00B80B7C">
        <w:rPr>
          <w:rFonts w:ascii="Times New Roman" w:hAnsi="Times New Roman" w:cs="Times New Roman"/>
          <w:sz w:val="27"/>
          <w:szCs w:val="27"/>
        </w:rPr>
        <w:t xml:space="preserve"> государственный регистрационный знак В138ЕВ186, собственником которого является Аничкин Евгений Борисович, под управлением Аничкина Евгения Борисовича</w:t>
      </w:r>
      <w:r w:rsidRPr="00B80B7C">
        <w:rPr>
          <w:rFonts w:ascii="Times New Roman" w:hAnsi="Times New Roman" w:cs="Times New Roman"/>
          <w:color w:val="22272F"/>
          <w:sz w:val="27"/>
          <w:szCs w:val="27"/>
        </w:rPr>
        <w:t>.</w:t>
      </w: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В результате дорожно-транспортного происшествия причинены механические повреждения автомобилю </w:t>
      </w:r>
      <w:r w:rsidRPr="00B80B7C">
        <w:rPr>
          <w:rFonts w:ascii="Times New Roman" w:hAnsi="Times New Roman" w:cs="Times New Roman"/>
          <w:sz w:val="27"/>
          <w:szCs w:val="27"/>
        </w:rPr>
        <w:t>ВАЗ/</w:t>
      </w:r>
      <w:r w:rsidRPr="00B80B7C">
        <w:rPr>
          <w:rFonts w:ascii="Times New Roman" w:hAnsi="Times New Roman" w:cs="Times New Roman"/>
          <w:sz w:val="27"/>
          <w:szCs w:val="27"/>
          <w:lang w:val="en-US"/>
        </w:rPr>
        <w:t>Lada</w:t>
      </w:r>
      <w:r w:rsidRPr="00B80B7C">
        <w:rPr>
          <w:rFonts w:ascii="Times New Roman" w:hAnsi="Times New Roman" w:cs="Times New Roman"/>
          <w:sz w:val="27"/>
          <w:szCs w:val="27"/>
          <w:lang w:val="en-US"/>
        </w:rPr>
        <w:t xml:space="preserve"> GFL 130</w:t>
      </w:r>
      <w:r w:rsidRPr="00B80B7C">
        <w:rPr>
          <w:rFonts w:ascii="Times New Roman" w:hAnsi="Times New Roman" w:cs="Times New Roman"/>
          <w:sz w:val="27"/>
          <w:szCs w:val="27"/>
        </w:rPr>
        <w:t>/</w:t>
      </w:r>
      <w:r w:rsidRPr="00B80B7C">
        <w:rPr>
          <w:rFonts w:ascii="Times New Roman" w:hAnsi="Times New Roman" w:cs="Times New Roman"/>
          <w:sz w:val="27"/>
          <w:szCs w:val="27"/>
          <w:lang w:val="en-US"/>
        </w:rPr>
        <w:t xml:space="preserve">LADA VESTA </w:t>
      </w:r>
      <w:r w:rsidRPr="00B80B7C">
        <w:rPr>
          <w:rFonts w:ascii="Times New Roman" w:hAnsi="Times New Roman" w:cs="Times New Roman"/>
          <w:sz w:val="27"/>
          <w:szCs w:val="27"/>
        </w:rPr>
        <w:t xml:space="preserve"> государственный регистрационный знак В138ЕВ186,</w:t>
      </w: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на место ДТП сотрудники полиции не вызывались, участники ДТП самостоятельно оформили извещение о ДТП и необходимые документы. Согласно извещению о дорожно-транспортном происшествии от </w:t>
      </w:r>
      <w:r w:rsidRPr="00B80B7C">
        <w:rPr>
          <w:rFonts w:ascii="Times New Roman" w:hAnsi="Times New Roman" w:cs="Times New Roman"/>
          <w:sz w:val="27"/>
          <w:szCs w:val="27"/>
        </w:rPr>
        <w:t>08.05.2022</w:t>
      </w: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дорожно-транспортное происшествие произошло по вине водителя автомобиля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 Омаровой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Магомедовны</w:t>
      </w: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Гражданская ответственность потерпевшего на момент ДТП была застрахована в </w:t>
      </w:r>
      <w:r w:rsidRPr="00B80B7C">
        <w:rPr>
          <w:rFonts w:ascii="Times New Roman" w:hAnsi="Times New Roman" w:cs="Times New Roman"/>
          <w:sz w:val="27"/>
          <w:szCs w:val="27"/>
        </w:rPr>
        <w:t>АО "ГСК "</w:t>
      </w:r>
      <w:r w:rsidRPr="00B80B7C">
        <w:rPr>
          <w:rFonts w:ascii="Times New Roman" w:hAnsi="Times New Roman" w:cs="Times New Roman"/>
          <w:sz w:val="27"/>
          <w:szCs w:val="27"/>
        </w:rPr>
        <w:t>Югория</w:t>
      </w:r>
      <w:r w:rsidRPr="00B80B7C">
        <w:rPr>
          <w:rFonts w:ascii="Times New Roman" w:hAnsi="Times New Roman" w:cs="Times New Roman"/>
          <w:sz w:val="27"/>
          <w:szCs w:val="27"/>
        </w:rPr>
        <w:t>"</w:t>
      </w: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по договору обя</w:t>
      </w:r>
      <w:r w:rsidRPr="00B80B7C">
        <w:rPr>
          <w:rFonts w:ascii="Times New Roman" w:hAnsi="Times New Roman" w:cs="Times New Roman"/>
          <w:color w:val="22272F"/>
          <w:sz w:val="27"/>
          <w:szCs w:val="27"/>
        </w:rPr>
        <w:t xml:space="preserve">зательного страхования серия ХХХ 0213920317. </w:t>
      </w:r>
      <w:r w:rsidRPr="00B80B7C">
        <w:rPr>
          <w:rFonts w:ascii="Times New Roman" w:hAnsi="Times New Roman" w:cs="Times New Roman"/>
          <w:color w:val="22272F"/>
          <w:sz w:val="27"/>
          <w:szCs w:val="27"/>
        </w:rPr>
        <w:t xml:space="preserve">Гражданская ответственность собственника автомобиля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 Омаровой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Магомедовны</w:t>
      </w:r>
      <w:r w:rsidRPr="00B80B7C" w:rsidR="001D61EE">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застрахована в АО "ГСК "</w:t>
      </w:r>
      <w:r w:rsidRPr="00B80B7C">
        <w:rPr>
          <w:rFonts w:ascii="Times New Roman" w:hAnsi="Times New Roman" w:cs="Times New Roman"/>
          <w:color w:val="22272F"/>
          <w:sz w:val="27"/>
          <w:szCs w:val="27"/>
        </w:rPr>
        <w:t>Югория</w:t>
      </w:r>
      <w:r w:rsidRPr="00B80B7C">
        <w:rPr>
          <w:rFonts w:ascii="Times New Roman" w:hAnsi="Times New Roman" w:cs="Times New Roman"/>
          <w:color w:val="22272F"/>
          <w:sz w:val="27"/>
          <w:szCs w:val="27"/>
        </w:rPr>
        <w:t xml:space="preserve">" полис </w:t>
      </w:r>
      <w:r w:rsidRPr="00B80B7C" w:rsidR="001D61EE">
        <w:rPr>
          <w:rFonts w:ascii="Times New Roman" w:hAnsi="Times New Roman" w:cs="Times New Roman"/>
          <w:sz w:val="27"/>
          <w:szCs w:val="27"/>
        </w:rPr>
        <w:t xml:space="preserve">ХХХ193732217. </w:t>
      </w:r>
      <w:r w:rsidRPr="00B80B7C">
        <w:rPr>
          <w:rFonts w:ascii="Times New Roman" w:hAnsi="Times New Roman" w:cs="Times New Roman"/>
          <w:color w:val="22272F"/>
          <w:sz w:val="27"/>
          <w:szCs w:val="27"/>
        </w:rPr>
        <w:t xml:space="preserve">Собственник автомобиля </w:t>
      </w:r>
      <w:r w:rsidRPr="00B80B7C" w:rsidR="001D61EE">
        <w:rPr>
          <w:rFonts w:ascii="Times New Roman" w:hAnsi="Times New Roman" w:cs="Times New Roman"/>
          <w:sz w:val="27"/>
          <w:szCs w:val="27"/>
        </w:rPr>
        <w:t>ВАЗ/</w:t>
      </w:r>
      <w:r w:rsidRPr="00B80B7C" w:rsidR="001D61EE">
        <w:rPr>
          <w:rFonts w:ascii="Times New Roman" w:hAnsi="Times New Roman" w:cs="Times New Roman"/>
          <w:sz w:val="27"/>
          <w:szCs w:val="27"/>
          <w:lang w:val="en-US"/>
        </w:rPr>
        <w:t>Lada</w:t>
      </w:r>
      <w:r w:rsidRPr="00B80B7C" w:rsidR="001D61EE">
        <w:rPr>
          <w:rFonts w:ascii="Times New Roman" w:hAnsi="Times New Roman" w:cs="Times New Roman"/>
          <w:sz w:val="27"/>
          <w:szCs w:val="27"/>
          <w:lang w:val="en-US"/>
        </w:rPr>
        <w:t xml:space="preserve"> GFL 130</w:t>
      </w:r>
      <w:r w:rsidRPr="00B80B7C" w:rsidR="001D61EE">
        <w:rPr>
          <w:rFonts w:ascii="Times New Roman" w:hAnsi="Times New Roman" w:cs="Times New Roman"/>
          <w:sz w:val="27"/>
          <w:szCs w:val="27"/>
        </w:rPr>
        <w:t>/</w:t>
      </w:r>
      <w:r w:rsidRPr="00B80B7C" w:rsidR="001D61EE">
        <w:rPr>
          <w:rFonts w:ascii="Times New Roman" w:hAnsi="Times New Roman" w:cs="Times New Roman"/>
          <w:sz w:val="27"/>
          <w:szCs w:val="27"/>
          <w:lang w:val="en-US"/>
        </w:rPr>
        <w:t xml:space="preserve">LADA VESTA </w:t>
      </w:r>
      <w:r w:rsidRPr="00B80B7C" w:rsidR="001D61EE">
        <w:rPr>
          <w:rFonts w:ascii="Times New Roman" w:hAnsi="Times New Roman" w:cs="Times New Roman"/>
          <w:sz w:val="27"/>
          <w:szCs w:val="27"/>
        </w:rPr>
        <w:t xml:space="preserve"> государственный регистрационный знак В138ЕВ186</w:t>
      </w:r>
      <w:r w:rsidRPr="00B80B7C" w:rsidR="001D61EE">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обратился в страховую компанию </w:t>
      </w:r>
      <w:r w:rsidRPr="00B80B7C" w:rsidR="001D61EE">
        <w:rPr>
          <w:rFonts w:ascii="Times New Roman" w:hAnsi="Times New Roman" w:cs="Times New Roman"/>
          <w:color w:val="22272F"/>
          <w:sz w:val="27"/>
          <w:szCs w:val="27"/>
        </w:rPr>
        <w:t>АО "ГСК "</w:t>
      </w:r>
      <w:r w:rsidRPr="00B80B7C" w:rsidR="001D61EE">
        <w:rPr>
          <w:rFonts w:ascii="Times New Roman" w:hAnsi="Times New Roman" w:cs="Times New Roman"/>
          <w:color w:val="22272F"/>
          <w:sz w:val="27"/>
          <w:szCs w:val="27"/>
        </w:rPr>
        <w:t>Югория</w:t>
      </w:r>
      <w:r w:rsidRPr="00B80B7C" w:rsidR="001D61EE">
        <w:rPr>
          <w:rFonts w:ascii="Times New Roman" w:hAnsi="Times New Roman" w:cs="Times New Roman"/>
          <w:color w:val="22272F"/>
          <w:sz w:val="27"/>
          <w:szCs w:val="27"/>
        </w:rPr>
        <w:t>"</w:t>
      </w:r>
      <w:r w:rsidRPr="00B80B7C">
        <w:rPr>
          <w:rFonts w:ascii="Times New Roman" w:hAnsi="Times New Roman" w:cs="Times New Roman"/>
          <w:color w:val="22272F"/>
          <w:sz w:val="27"/>
          <w:szCs w:val="27"/>
        </w:rPr>
        <w:t>, дорожно-транспортное происшествие последним признано страховым случаем, выплачено стра</w:t>
      </w:r>
      <w:r w:rsidRPr="00B80B7C" w:rsidR="001D61EE">
        <w:rPr>
          <w:rFonts w:ascii="Times New Roman" w:hAnsi="Times New Roman" w:cs="Times New Roman"/>
          <w:color w:val="22272F"/>
          <w:sz w:val="27"/>
          <w:szCs w:val="27"/>
        </w:rPr>
        <w:t>ховое возмещение в размере 21600</w:t>
      </w:r>
      <w:r w:rsidRPr="00B80B7C">
        <w:rPr>
          <w:rFonts w:ascii="Times New Roman" w:hAnsi="Times New Roman" w:cs="Times New Roman"/>
          <w:color w:val="22272F"/>
          <w:sz w:val="27"/>
          <w:szCs w:val="27"/>
        </w:rPr>
        <w:t xml:space="preserve"> руб., что подтверждается актом</w:t>
      </w:r>
      <w:r w:rsidRPr="00B80B7C" w:rsidR="001D61EE">
        <w:rPr>
          <w:rFonts w:ascii="Times New Roman" w:hAnsi="Times New Roman" w:cs="Times New Roman"/>
          <w:color w:val="22272F"/>
          <w:sz w:val="27"/>
          <w:szCs w:val="27"/>
        </w:rPr>
        <w:t xml:space="preserve"> о страховом случае от 17.05.2022</w:t>
      </w:r>
      <w:r w:rsidRPr="00B80B7C">
        <w:rPr>
          <w:rFonts w:ascii="Times New Roman" w:hAnsi="Times New Roman" w:cs="Times New Roman"/>
          <w:color w:val="22272F"/>
          <w:sz w:val="27"/>
          <w:szCs w:val="27"/>
        </w:rPr>
        <w:t>, заявлением о</w:t>
      </w:r>
      <w:r w:rsidRPr="00B80B7C" w:rsidR="001D61EE">
        <w:rPr>
          <w:rFonts w:ascii="Times New Roman" w:hAnsi="Times New Roman" w:cs="Times New Roman"/>
          <w:color w:val="22272F"/>
          <w:sz w:val="27"/>
          <w:szCs w:val="27"/>
        </w:rPr>
        <w:t xml:space="preserve"> страховом возмещении от 16.05.2022</w:t>
      </w:r>
      <w:r w:rsidRPr="00B80B7C">
        <w:rPr>
          <w:rFonts w:ascii="Times New Roman" w:hAnsi="Times New Roman" w:cs="Times New Roman"/>
          <w:color w:val="22272F"/>
          <w:sz w:val="27"/>
          <w:szCs w:val="27"/>
        </w:rPr>
        <w:t>, актом осмотра т</w:t>
      </w:r>
      <w:r w:rsidRPr="00B80B7C" w:rsidR="001D61EE">
        <w:rPr>
          <w:rFonts w:ascii="Times New Roman" w:hAnsi="Times New Roman" w:cs="Times New Roman"/>
          <w:color w:val="22272F"/>
          <w:sz w:val="27"/>
          <w:szCs w:val="27"/>
        </w:rPr>
        <w:t>ранспортного средства от 16.05.2022</w:t>
      </w:r>
      <w:r w:rsidRPr="00B80B7C">
        <w:rPr>
          <w:rFonts w:ascii="Times New Roman" w:hAnsi="Times New Roman" w:cs="Times New Roman"/>
          <w:color w:val="22272F"/>
          <w:sz w:val="27"/>
          <w:szCs w:val="27"/>
        </w:rPr>
        <w:t xml:space="preserve">, соглашением об урегулировании события по договору ОСАГО </w:t>
      </w:r>
      <w:r w:rsidRPr="00B80B7C" w:rsidR="001D61EE">
        <w:rPr>
          <w:rFonts w:ascii="Times New Roman" w:hAnsi="Times New Roman" w:cs="Times New Roman"/>
          <w:color w:val="22272F"/>
          <w:sz w:val="27"/>
          <w:szCs w:val="27"/>
        </w:rPr>
        <w:t>ХХХ</w:t>
      </w:r>
      <w:r w:rsidRPr="00B80B7C" w:rsidR="001D61EE">
        <w:rPr>
          <w:rFonts w:ascii="Times New Roman" w:hAnsi="Times New Roman" w:cs="Times New Roman"/>
          <w:color w:val="22272F"/>
          <w:sz w:val="27"/>
          <w:szCs w:val="27"/>
        </w:rPr>
        <w:t xml:space="preserve"> №0193732217 от 17.05.2022. </w:t>
      </w:r>
    </w:p>
    <w:p w:rsidR="001D61EE" w:rsidRPr="00B80B7C" w:rsidP="001D61EE">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18.05.2022 </w:t>
      </w:r>
      <w:r w:rsidRPr="00B80B7C" w:rsidR="00A81496">
        <w:rPr>
          <w:rFonts w:ascii="Times New Roman" w:hAnsi="Times New Roman" w:cs="Times New Roman"/>
          <w:color w:val="22272F"/>
          <w:sz w:val="27"/>
          <w:szCs w:val="27"/>
        </w:rPr>
        <w:t>АО "ГСК "</w:t>
      </w:r>
      <w:r w:rsidRPr="00B80B7C" w:rsidR="00A81496">
        <w:rPr>
          <w:rFonts w:ascii="Times New Roman" w:hAnsi="Times New Roman" w:cs="Times New Roman"/>
          <w:color w:val="22272F"/>
          <w:sz w:val="27"/>
          <w:szCs w:val="27"/>
        </w:rPr>
        <w:t>Югория</w:t>
      </w:r>
      <w:r w:rsidRPr="00B80B7C" w:rsidR="00A81496">
        <w:rPr>
          <w:rFonts w:ascii="Times New Roman" w:hAnsi="Times New Roman" w:cs="Times New Roman"/>
          <w:color w:val="22272F"/>
          <w:sz w:val="27"/>
          <w:szCs w:val="27"/>
        </w:rPr>
        <w:t>" возместило страховое возмещение, перечислив</w:t>
      </w:r>
      <w:r w:rsidRPr="00B80B7C">
        <w:rPr>
          <w:rFonts w:ascii="Times New Roman" w:hAnsi="Times New Roman" w:cs="Times New Roman"/>
          <w:color w:val="22272F"/>
          <w:sz w:val="27"/>
          <w:szCs w:val="27"/>
        </w:rPr>
        <w:t xml:space="preserve"> Аничкину Евгению Борисовичу 21 600</w:t>
      </w:r>
      <w:r w:rsidRPr="00B80B7C" w:rsidR="00A81496">
        <w:rPr>
          <w:rFonts w:ascii="Times New Roman" w:hAnsi="Times New Roman" w:cs="Times New Roman"/>
          <w:color w:val="22272F"/>
          <w:sz w:val="27"/>
          <w:szCs w:val="27"/>
        </w:rPr>
        <w:t xml:space="preserve"> руб., что подтверждается платежным поручением </w:t>
      </w:r>
      <w:r w:rsidRPr="00B80B7C">
        <w:rPr>
          <w:rFonts w:ascii="Times New Roman" w:hAnsi="Times New Roman" w:cs="Times New Roman"/>
          <w:color w:val="22272F"/>
          <w:sz w:val="27"/>
          <w:szCs w:val="27"/>
        </w:rPr>
        <w:t xml:space="preserve">№51379 </w:t>
      </w:r>
      <w:r w:rsidRPr="00B80B7C" w:rsidR="00A81496">
        <w:rPr>
          <w:rFonts w:ascii="Times New Roman" w:hAnsi="Times New Roman" w:cs="Times New Roman"/>
          <w:color w:val="22272F"/>
          <w:sz w:val="27"/>
          <w:szCs w:val="27"/>
        </w:rPr>
        <w:t xml:space="preserve">от </w:t>
      </w:r>
      <w:r w:rsidRPr="00B80B7C">
        <w:rPr>
          <w:rFonts w:ascii="Times New Roman" w:hAnsi="Times New Roman" w:cs="Times New Roman"/>
          <w:color w:val="22272F"/>
          <w:sz w:val="27"/>
          <w:szCs w:val="27"/>
        </w:rPr>
        <w:t>18.05.2022.</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 xml:space="preserve">АО "ГСК "Согласие" просит взыскать с ответчика в порядке регресса ущерб в размере </w:t>
      </w:r>
      <w:r w:rsidRPr="00B80B7C">
        <w:rPr>
          <w:rFonts w:ascii="Times New Roman" w:hAnsi="Times New Roman" w:cs="Times New Roman"/>
          <w:color w:val="22272F"/>
          <w:sz w:val="27"/>
          <w:szCs w:val="27"/>
        </w:rPr>
        <w:t>21600</w:t>
      </w:r>
      <w:r w:rsidRPr="00B80B7C" w:rsidR="00A81496">
        <w:rPr>
          <w:rFonts w:ascii="Times New Roman" w:hAnsi="Times New Roman" w:cs="Times New Roman"/>
          <w:color w:val="22272F"/>
          <w:sz w:val="27"/>
          <w:szCs w:val="27"/>
        </w:rPr>
        <w:t xml:space="preserve"> руб., ссылаясь на то, что при страховании гражданской ответственности транспортного средства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w:t>
      </w:r>
      <w:r w:rsidRPr="00B80B7C">
        <w:rPr>
          <w:rFonts w:ascii="Times New Roman" w:hAnsi="Times New Roman" w:cs="Times New Roman"/>
          <w:sz w:val="27"/>
          <w:szCs w:val="27"/>
        </w:rPr>
        <w:t xml:space="preserve">В399УА186 </w:t>
      </w:r>
      <w:r w:rsidRPr="00B80B7C">
        <w:rPr>
          <w:rFonts w:ascii="Times New Roman" w:hAnsi="Times New Roman" w:cs="Times New Roman"/>
          <w:sz w:val="27"/>
          <w:szCs w:val="27"/>
        </w:rPr>
        <w:t>Омарова</w:t>
      </w:r>
      <w:r w:rsidRPr="00B80B7C">
        <w:rPr>
          <w:rFonts w:ascii="Times New Roman" w:hAnsi="Times New Roman" w:cs="Times New Roman"/>
          <w:sz w:val="27"/>
          <w:szCs w:val="27"/>
        </w:rPr>
        <w:t xml:space="preserve"> Р.</w:t>
      </w:r>
      <w:r w:rsidRPr="00B80B7C">
        <w:rPr>
          <w:rFonts w:ascii="Times New Roman" w:hAnsi="Times New Roman" w:cs="Times New Roman"/>
          <w:sz w:val="27"/>
          <w:szCs w:val="27"/>
        </w:rPr>
        <w:t>М</w:t>
      </w:r>
      <w:r w:rsidRPr="00B80B7C">
        <w:rPr>
          <w:rFonts w:ascii="Times New Roman" w:hAnsi="Times New Roman" w:cs="Times New Roman"/>
          <w:sz w:val="27"/>
          <w:szCs w:val="27"/>
        </w:rPr>
        <w:t>. сообщила ложные сведения о фактическом использовании застрахованного транспортного средства</w:t>
      </w:r>
      <w:r w:rsidRPr="00B80B7C" w:rsidR="00A81496">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что привело к необоснованному уменьшению размера страховой премии.</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 xml:space="preserve">Согласно страховому полису транспортное средство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w:t>
      </w:r>
      <w:r w:rsidRP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 xml:space="preserve">застраховано на основании данных, представленных страхователем </w:t>
      </w:r>
      <w:r w:rsidRPr="00B80B7C">
        <w:rPr>
          <w:rFonts w:ascii="Times New Roman" w:hAnsi="Times New Roman" w:cs="Times New Roman"/>
          <w:sz w:val="27"/>
          <w:szCs w:val="27"/>
        </w:rPr>
        <w:t>Омаровой Р.М.</w:t>
      </w:r>
      <w:r w:rsidRP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 xml:space="preserve">для использования в личных целях, использованию в качестве такси не подлежит. Страхователем оплачена страховая премия в размере </w:t>
      </w:r>
      <w:r w:rsidRPr="00B80B7C">
        <w:rPr>
          <w:rFonts w:ascii="Times New Roman" w:hAnsi="Times New Roman" w:cs="Times New Roman"/>
          <w:color w:val="22272F"/>
          <w:sz w:val="27"/>
          <w:szCs w:val="27"/>
        </w:rPr>
        <w:t>9 447,77</w:t>
      </w:r>
      <w:r w:rsidRPr="00B80B7C" w:rsidR="00A81496">
        <w:rPr>
          <w:rFonts w:ascii="Times New Roman" w:hAnsi="Times New Roman" w:cs="Times New Roman"/>
          <w:color w:val="22272F"/>
          <w:sz w:val="27"/>
          <w:szCs w:val="27"/>
        </w:rPr>
        <w:t xml:space="preserve"> руб.</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Согласно</w:t>
      </w:r>
      <w:r w:rsidRPr="00B80B7C" w:rsidR="00A81496">
        <w:rPr>
          <w:rFonts w:ascii="Times New Roman" w:hAnsi="Times New Roman" w:cs="Times New Roman"/>
          <w:color w:val="000000" w:themeColor="text1"/>
          <w:sz w:val="27"/>
          <w:szCs w:val="27"/>
        </w:rPr>
        <w:t> </w:t>
      </w:r>
      <w:hyperlink r:id="rId4" w:anchor="/document/184404/entry/26020" w:history="1">
        <w:r w:rsidRPr="00B80B7C" w:rsidR="00A81496">
          <w:rPr>
            <w:rStyle w:val="Hyperlink"/>
            <w:rFonts w:ascii="Times New Roman" w:hAnsi="Times New Roman"/>
            <w:color w:val="000000" w:themeColor="text1"/>
            <w:sz w:val="27"/>
            <w:szCs w:val="27"/>
            <w:u w:val="none"/>
          </w:rPr>
          <w:t>пп</w:t>
        </w:r>
        <w:r w:rsidRPr="00B80B7C" w:rsidR="00A81496">
          <w:rPr>
            <w:rStyle w:val="Hyperlink"/>
            <w:rFonts w:ascii="Times New Roman" w:hAnsi="Times New Roman"/>
            <w:color w:val="000000" w:themeColor="text1"/>
            <w:sz w:val="27"/>
            <w:szCs w:val="27"/>
            <w:u w:val="none"/>
          </w:rPr>
          <w:t>. "к" п. 1 ст. 14</w:t>
        </w:r>
      </w:hyperlink>
      <w:r w:rsidRPr="00B80B7C" w:rsidR="00A81496">
        <w:rPr>
          <w:rFonts w:ascii="Times New Roman" w:hAnsi="Times New Roman" w:cs="Times New Roman"/>
          <w:color w:val="22272F"/>
          <w:sz w:val="27"/>
          <w:szCs w:val="27"/>
        </w:rPr>
        <w:t> Федерально</w:t>
      </w:r>
      <w:r w:rsidRPr="00B80B7C">
        <w:rPr>
          <w:rFonts w:ascii="Times New Roman" w:hAnsi="Times New Roman" w:cs="Times New Roman"/>
          <w:color w:val="22272F"/>
          <w:sz w:val="27"/>
          <w:szCs w:val="27"/>
        </w:rPr>
        <w:t>го закона от 25 апреля 2002 г. №</w:t>
      </w:r>
      <w:r w:rsidRPr="00B80B7C" w:rsidR="00A81496">
        <w:rPr>
          <w:rFonts w:ascii="Times New Roman" w:hAnsi="Times New Roman" w:cs="Times New Roman"/>
          <w:color w:val="22272F"/>
          <w:sz w:val="27"/>
          <w:szCs w:val="27"/>
        </w:rPr>
        <w:t xml:space="preserve"> 40-ФЗ "Об обязательном страховании гражданской ответственности владельцев транспортных средств" к страховщику, осуществившему страховое возмещение, переходит право требования потерпевшего к лицу, причинившему вред, в размере </w:t>
      </w:r>
      <w:r w:rsidRPr="00B80B7C" w:rsidR="00A81496">
        <w:rPr>
          <w:rFonts w:ascii="Times New Roman" w:hAnsi="Times New Roman" w:cs="Times New Roman"/>
          <w:color w:val="22272F"/>
          <w:sz w:val="27"/>
          <w:szCs w:val="27"/>
        </w:rPr>
        <w:t>осуществленного потерпевшему страхового возмещения, если: владелец транспортного средства при заключении договора обязательного страхования предоставил страховщику недостоверные сведения, что привело к необоснованному уменьшению</w:t>
      </w:r>
      <w:r w:rsidRPr="00B80B7C" w:rsidR="00A81496">
        <w:rPr>
          <w:rFonts w:ascii="Times New Roman" w:hAnsi="Times New Roman" w:cs="Times New Roman"/>
          <w:color w:val="22272F"/>
          <w:sz w:val="27"/>
          <w:szCs w:val="27"/>
        </w:rPr>
        <w:t xml:space="preserve"> размера страховой премии.</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абзаце 4 пункта 6 постановления Пленума Верховного Суда Российс</w:t>
      </w:r>
      <w:r w:rsidRPr="00B80B7C">
        <w:rPr>
          <w:rFonts w:ascii="Times New Roman" w:hAnsi="Times New Roman" w:cs="Times New Roman"/>
          <w:color w:val="22272F"/>
          <w:sz w:val="27"/>
          <w:szCs w:val="27"/>
        </w:rPr>
        <w:t>кой Федерации от 8 ноября 2022 №</w:t>
      </w:r>
      <w:r w:rsidRPr="00B80B7C" w:rsidR="00A81496">
        <w:rPr>
          <w:rFonts w:ascii="Times New Roman" w:hAnsi="Times New Roman" w:cs="Times New Roman"/>
          <w:color w:val="22272F"/>
          <w:sz w:val="27"/>
          <w:szCs w:val="27"/>
        </w:rPr>
        <w:t xml:space="preserve"> 31 "О применении судами законодательства об обязательном страховании гражданской ответственности владельцев транспортных средств" разъяснено, что ложными или неполными сведениями считаются представленные страхователем сведения, которые не соответствуют действительности или не содержат необходимой для заключения договора страхования информации, при надлежащем представлении которых договор не был бы заключен</w:t>
      </w:r>
      <w:r w:rsidRPr="00B80B7C" w:rsidR="00A81496">
        <w:rPr>
          <w:rFonts w:ascii="Times New Roman" w:hAnsi="Times New Roman" w:cs="Times New Roman"/>
          <w:color w:val="22272F"/>
          <w:sz w:val="27"/>
          <w:szCs w:val="27"/>
        </w:rPr>
        <w:t xml:space="preserve"> или был бы заключен на других условиях. </w:t>
      </w:r>
      <w:r w:rsidRPr="00B80B7C" w:rsidR="00A81496">
        <w:rPr>
          <w:rFonts w:ascii="Times New Roman" w:hAnsi="Times New Roman" w:cs="Times New Roman"/>
          <w:color w:val="22272F"/>
          <w:sz w:val="27"/>
          <w:szCs w:val="27"/>
        </w:rPr>
        <w:t>Обязанность по представлению полных и достоверных сведений относится к информации, влияющей на размер страховой премии: технических характеристик, конструктивных особенностей, о собственнике, назначении и (или) цели использования транспортного средства и иных обязательных сведений, определяемых законодательством об ОСАГО (например, стаж вождения, использование легкового автомобиля в качестве такси, а не для личных семейных нужд и т.п.).</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случае представления страхователем заведомо ложных сведений страховщик также вправе требовать признания договора недействительным на основании </w:t>
      </w:r>
      <w:hyperlink r:id="rId4" w:anchor="/document/10164072/entry/9443" w:history="1">
        <w:r w:rsidRPr="00B80B7C" w:rsidR="00A81496">
          <w:rPr>
            <w:rStyle w:val="Hyperlink"/>
            <w:rFonts w:ascii="Times New Roman" w:hAnsi="Times New Roman"/>
            <w:color w:val="000000" w:themeColor="text1"/>
            <w:sz w:val="27"/>
            <w:szCs w:val="27"/>
            <w:u w:val="none"/>
          </w:rPr>
          <w:t>пункта 3 статьи 944</w:t>
        </w:r>
      </w:hyperlink>
      <w:r w:rsidRPr="00B80B7C" w:rsidR="00A81496">
        <w:rPr>
          <w:rFonts w:ascii="Times New Roman" w:hAnsi="Times New Roman" w:cs="Times New Roman"/>
          <w:color w:val="22272F"/>
          <w:sz w:val="27"/>
          <w:szCs w:val="27"/>
        </w:rPr>
        <w:t> Гражданского кодекса Российской Федерации и применения последствий, предусмотренных </w:t>
      </w:r>
      <w:hyperlink r:id="rId4" w:anchor="/document/10164072/entry/179" w:history="1">
        <w:r w:rsidRPr="00B80B7C" w:rsidR="00A81496">
          <w:rPr>
            <w:rStyle w:val="Hyperlink"/>
            <w:rFonts w:ascii="Times New Roman" w:hAnsi="Times New Roman"/>
            <w:color w:val="000000" w:themeColor="text1"/>
            <w:sz w:val="27"/>
            <w:szCs w:val="27"/>
            <w:u w:val="none"/>
          </w:rPr>
          <w:t>статьей 179</w:t>
        </w:r>
      </w:hyperlink>
      <w:r w:rsidRPr="00B80B7C" w:rsidR="00A81496">
        <w:rPr>
          <w:rFonts w:ascii="Times New Roman" w:hAnsi="Times New Roman" w:cs="Times New Roman"/>
          <w:color w:val="22272F"/>
          <w:sz w:val="27"/>
          <w:szCs w:val="27"/>
        </w:rPr>
        <w:t> Гражданского кодекса Российской Федерации (абзац 5 пункта 6 постановления Пленума Верховного Суда Российской Федерации).</w:t>
      </w:r>
    </w:p>
    <w:p w:rsidR="005942F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этом случае выплаченное потерпевшему страховое возмещение не возвращается, а причиненные вследствие этого убытки страховщику возмещаются страхователем (абзац 6 пункта 6 постановления Пленума Верховного Суда Российской Федерации).</w:t>
      </w:r>
    </w:p>
    <w:p w:rsidR="005942F6" w:rsidRPr="00B80B7C" w:rsidP="005942F6">
      <w:pPr>
        <w:pStyle w:val="NoSpacing"/>
        <w:jc w:val="both"/>
        <w:rPr>
          <w:rFonts w:ascii="Times New Roman" w:hAnsi="Times New Roman" w:cs="Times New Roman"/>
          <w:sz w:val="27"/>
          <w:szCs w:val="27"/>
        </w:rPr>
      </w:pPr>
      <w:r w:rsidRPr="00B80B7C">
        <w:rPr>
          <w:rFonts w:ascii="Times New Roman" w:hAnsi="Times New Roman" w:cs="Times New Roman"/>
          <w:color w:val="22272F"/>
          <w:sz w:val="27"/>
          <w:szCs w:val="27"/>
        </w:rPr>
        <w:t xml:space="preserve">      </w:t>
      </w:r>
      <w:r w:rsidRPr="00B80B7C" w:rsidR="000E040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подтверждение заявленных исковых требований, АО "ГСК "</w:t>
      </w:r>
      <w:r w:rsidRPr="00B80B7C" w:rsidR="00A81496">
        <w:rPr>
          <w:rFonts w:ascii="Times New Roman" w:hAnsi="Times New Roman" w:cs="Times New Roman"/>
          <w:color w:val="22272F"/>
          <w:sz w:val="27"/>
          <w:szCs w:val="27"/>
        </w:rPr>
        <w:t>Югория</w:t>
      </w:r>
      <w:r w:rsidRPr="00B80B7C" w:rsidR="00A81496">
        <w:rPr>
          <w:rFonts w:ascii="Times New Roman" w:hAnsi="Times New Roman" w:cs="Times New Roman"/>
          <w:color w:val="22272F"/>
          <w:sz w:val="27"/>
          <w:szCs w:val="27"/>
        </w:rPr>
        <w:t xml:space="preserve">" представлены фотографии автомобиля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 </w:t>
      </w:r>
      <w:r w:rsidRPr="00B80B7C" w:rsidR="00A81496">
        <w:rPr>
          <w:rFonts w:ascii="Times New Roman" w:hAnsi="Times New Roman" w:cs="Times New Roman"/>
          <w:color w:val="22272F"/>
          <w:sz w:val="27"/>
          <w:szCs w:val="27"/>
        </w:rPr>
        <w:t xml:space="preserve">оборудованного </w:t>
      </w:r>
      <w:r w:rsidRPr="00B80B7C" w:rsidR="00A81496">
        <w:rPr>
          <w:rFonts w:ascii="Times New Roman" w:hAnsi="Times New Roman" w:cs="Times New Roman"/>
          <w:color w:val="22272F"/>
          <w:sz w:val="27"/>
          <w:szCs w:val="27"/>
        </w:rPr>
        <w:t>цветографическими</w:t>
      </w:r>
      <w:r w:rsidRPr="00B80B7C" w:rsidR="00A81496">
        <w:rPr>
          <w:rFonts w:ascii="Times New Roman" w:hAnsi="Times New Roman" w:cs="Times New Roman"/>
          <w:color w:val="22272F"/>
          <w:sz w:val="27"/>
          <w:szCs w:val="27"/>
        </w:rPr>
        <w:t xml:space="preserve"> надписями, идентифицирующими данный автомобиль как транспортное средство, используемое в качестве такси на дату </w:t>
      </w:r>
      <w:r w:rsidRPr="00B80B7C">
        <w:rPr>
          <w:rFonts w:ascii="Times New Roman" w:hAnsi="Times New Roman" w:cs="Times New Roman"/>
          <w:sz w:val="27"/>
          <w:szCs w:val="27"/>
        </w:rPr>
        <w:t>12.05.2022.</w:t>
      </w:r>
    </w:p>
    <w:p w:rsidR="00A81496" w:rsidRPr="00B80B7C" w:rsidP="005942F6">
      <w:pPr>
        <w:pStyle w:val="NoSpacing"/>
        <w:jc w:val="both"/>
        <w:rPr>
          <w:rFonts w:ascii="Times New Roman" w:hAnsi="Times New Roman" w:cs="Times New Roman"/>
          <w:color w:val="22272F"/>
          <w:sz w:val="27"/>
          <w:szCs w:val="27"/>
        </w:rPr>
      </w:pPr>
      <w:r w:rsidRPr="00B80B7C">
        <w:rPr>
          <w:rFonts w:ascii="Times New Roman" w:hAnsi="Times New Roman" w:cs="Times New Roman"/>
          <w:sz w:val="27"/>
          <w:szCs w:val="27"/>
        </w:rPr>
        <w:t xml:space="preserve">        </w:t>
      </w:r>
      <w:r w:rsidRPr="00B80B7C" w:rsidR="000E040C">
        <w:rPr>
          <w:rFonts w:ascii="Times New Roman" w:hAnsi="Times New Roman" w:cs="Times New Roman"/>
          <w:sz w:val="27"/>
          <w:szCs w:val="27"/>
        </w:rPr>
        <w:t xml:space="preserve"> </w:t>
      </w:r>
      <w:r w:rsidRPr="00B80B7C">
        <w:rPr>
          <w:rFonts w:ascii="Times New Roman" w:hAnsi="Times New Roman" w:cs="Times New Roman"/>
          <w:color w:val="22272F"/>
          <w:sz w:val="27"/>
          <w:szCs w:val="27"/>
        </w:rPr>
        <w:t xml:space="preserve">Иных доказательств, из которых бы следовало, что на дату дорожно-транспортного происшествия </w:t>
      </w:r>
      <w:r w:rsidRPr="00B80B7C">
        <w:rPr>
          <w:rFonts w:ascii="Times New Roman" w:hAnsi="Times New Roman" w:cs="Times New Roman"/>
          <w:color w:val="22272F"/>
          <w:sz w:val="27"/>
          <w:szCs w:val="27"/>
        </w:rPr>
        <w:t>08.05.2022</w:t>
      </w:r>
      <w:r w:rsidRPr="00B80B7C">
        <w:rPr>
          <w:rFonts w:ascii="Times New Roman" w:hAnsi="Times New Roman" w:cs="Times New Roman"/>
          <w:color w:val="22272F"/>
          <w:sz w:val="27"/>
          <w:szCs w:val="27"/>
        </w:rPr>
        <w:t xml:space="preserve"> в период заключения между </w:t>
      </w:r>
      <w:r w:rsidRPr="00B80B7C">
        <w:rPr>
          <w:rFonts w:ascii="Times New Roman" w:hAnsi="Times New Roman" w:cs="Times New Roman"/>
          <w:color w:val="22272F"/>
          <w:sz w:val="27"/>
          <w:szCs w:val="27"/>
        </w:rPr>
        <w:t xml:space="preserve">Омаровой </w:t>
      </w:r>
      <w:r w:rsidRPr="00B80B7C">
        <w:rPr>
          <w:rFonts w:ascii="Times New Roman" w:hAnsi="Times New Roman" w:cs="Times New Roman"/>
          <w:color w:val="22272F"/>
          <w:sz w:val="27"/>
          <w:szCs w:val="27"/>
        </w:rPr>
        <w:t>Райху</w:t>
      </w:r>
      <w:r w:rsidRPr="00B80B7C">
        <w:rPr>
          <w:rFonts w:ascii="Times New Roman" w:hAnsi="Times New Roman" w:cs="Times New Roman"/>
          <w:color w:val="22272F"/>
          <w:sz w:val="27"/>
          <w:szCs w:val="27"/>
        </w:rPr>
        <w:t xml:space="preserve"> Магомедовной</w:t>
      </w:r>
      <w:r w:rsidRPr="00B80B7C">
        <w:rPr>
          <w:rFonts w:ascii="Times New Roman" w:hAnsi="Times New Roman" w:cs="Times New Roman"/>
          <w:color w:val="22272F"/>
          <w:sz w:val="27"/>
          <w:szCs w:val="27"/>
        </w:rPr>
        <w:t xml:space="preserve"> и АО "ГСК "</w:t>
      </w:r>
      <w:r w:rsidRPr="00B80B7C">
        <w:rPr>
          <w:rFonts w:ascii="Times New Roman" w:hAnsi="Times New Roman" w:cs="Times New Roman"/>
          <w:color w:val="22272F"/>
          <w:sz w:val="27"/>
          <w:szCs w:val="27"/>
        </w:rPr>
        <w:t>Югория</w:t>
      </w:r>
      <w:r w:rsidRPr="00B80B7C">
        <w:rPr>
          <w:rFonts w:ascii="Times New Roman" w:hAnsi="Times New Roman" w:cs="Times New Roman"/>
          <w:color w:val="22272F"/>
          <w:sz w:val="27"/>
          <w:szCs w:val="27"/>
        </w:rPr>
        <w:t xml:space="preserve">" договора ОСАГО от </w:t>
      </w:r>
      <w:r w:rsidRPr="00B80B7C">
        <w:rPr>
          <w:rFonts w:ascii="Times New Roman" w:hAnsi="Times New Roman" w:cs="Times New Roman"/>
          <w:color w:val="22272F"/>
          <w:sz w:val="27"/>
          <w:szCs w:val="27"/>
        </w:rPr>
        <w:t xml:space="preserve">16.09.2021 </w:t>
      </w:r>
      <w:r w:rsidRPr="00B80B7C">
        <w:rPr>
          <w:rFonts w:ascii="Times New Roman" w:hAnsi="Times New Roman" w:cs="Times New Roman"/>
          <w:color w:val="22272F"/>
          <w:sz w:val="27"/>
          <w:szCs w:val="27"/>
        </w:rPr>
        <w:t xml:space="preserve">застрахованный автомобиль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w:t>
      </w:r>
      <w:r w:rsidRPr="00B80B7C">
        <w:rPr>
          <w:rFonts w:ascii="Times New Roman" w:hAnsi="Times New Roman" w:cs="Times New Roman"/>
          <w:color w:val="22272F"/>
          <w:sz w:val="27"/>
          <w:szCs w:val="27"/>
        </w:rPr>
        <w:t>, использовался в качестве такси, в материалы дела не представлено.</w:t>
      </w:r>
    </w:p>
    <w:p w:rsidR="000E040C" w:rsidRPr="00B80B7C" w:rsidP="000E040C">
      <w:pPr>
        <w:rPr>
          <w:rFonts w:ascii="Times New Roman" w:hAnsi="Times New Roman" w:cs="Times New Roman"/>
          <w:sz w:val="27"/>
          <w:szCs w:val="27"/>
        </w:rPr>
      </w:pP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 xml:space="preserve">  </w:t>
      </w:r>
      <w:r w:rsidRPr="00B80B7C">
        <w:rPr>
          <w:rFonts w:ascii="Times New Roman" w:hAnsi="Times New Roman" w:cs="Times New Roman"/>
          <w:sz w:val="27"/>
          <w:szCs w:val="27"/>
        </w:rPr>
        <w:t xml:space="preserve">В соответствии со </w:t>
      </w:r>
      <w:hyperlink r:id="rId7" w:history="1">
        <w:r w:rsidRPr="00B80B7C">
          <w:rPr>
            <w:rStyle w:val="a0"/>
            <w:rFonts w:ascii="Times New Roman" w:hAnsi="Times New Roman"/>
            <w:color w:val="000000" w:themeColor="text1"/>
            <w:sz w:val="27"/>
            <w:szCs w:val="27"/>
          </w:rPr>
          <w:t>ст. 56</w:t>
        </w:r>
      </w:hyperlink>
      <w:r w:rsidRPr="00B80B7C">
        <w:rPr>
          <w:rFonts w:ascii="Times New Roman" w:hAnsi="Times New Roman" w:cs="Times New Roman"/>
          <w:sz w:val="27"/>
          <w:szCs w:val="27"/>
        </w:rPr>
        <w:t xml:space="preserve">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0E040C" w:rsidRPr="00B80B7C" w:rsidP="000E040C">
      <w:pPr>
        <w:ind w:firstLine="0"/>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B94056">
        <w:rPr>
          <w:rFonts w:ascii="Times New Roman" w:hAnsi="Times New Roman" w:cs="Times New Roman"/>
          <w:sz w:val="27"/>
          <w:szCs w:val="27"/>
        </w:rPr>
        <w:t xml:space="preserve">На основании изложенного, оценив собранные по делу доказательства в их совокупности, суд приходит к выводу о том, что оснований для удовлетворения заявленных исковых требований не имеется, поскольку достаточных допустимых доказательств наличия у </w:t>
      </w:r>
      <w:r w:rsidRPr="00B80B7C">
        <w:rPr>
          <w:rFonts w:ascii="Times New Roman" w:hAnsi="Times New Roman" w:cs="Times New Roman"/>
          <w:sz w:val="27"/>
          <w:szCs w:val="27"/>
        </w:rPr>
        <w:t xml:space="preserve">Омаровой Р.М. </w:t>
      </w:r>
      <w:r w:rsidRPr="00B80B7C" w:rsidR="00B94056">
        <w:rPr>
          <w:rFonts w:ascii="Times New Roman" w:hAnsi="Times New Roman" w:cs="Times New Roman"/>
          <w:sz w:val="27"/>
          <w:szCs w:val="27"/>
        </w:rPr>
        <w:t xml:space="preserve">при заключении договора страхования умысла на обман страховщика или введение его в заблуждение относительно цели использования транспортного средства, а также сокрытия обстоятельств и сообщения </w:t>
      </w:r>
      <w:r w:rsidRPr="00B80B7C" w:rsidR="00B94056">
        <w:rPr>
          <w:rFonts w:ascii="Times New Roman" w:hAnsi="Times New Roman" w:cs="Times New Roman"/>
          <w:sz w:val="27"/>
          <w:szCs w:val="27"/>
        </w:rPr>
        <w:t>заведомо</w:t>
      </w:r>
      <w:r w:rsidRPr="00B80B7C" w:rsidR="00B94056">
        <w:rPr>
          <w:rFonts w:ascii="Times New Roman" w:hAnsi="Times New Roman" w:cs="Times New Roman"/>
          <w:sz w:val="27"/>
          <w:szCs w:val="27"/>
        </w:rPr>
        <w:t xml:space="preserve"> </w:t>
      </w:r>
      <w:r w:rsidRPr="00B80B7C" w:rsidR="00B94056">
        <w:rPr>
          <w:rFonts w:ascii="Times New Roman" w:hAnsi="Times New Roman" w:cs="Times New Roman"/>
          <w:sz w:val="27"/>
          <w:szCs w:val="27"/>
        </w:rPr>
        <w:t>ложных сведений, имеющих существенное значение для определения вероятности наступления страхового случая и размера возможных убытков от его наступления не представлено</w:t>
      </w:r>
      <w:r w:rsidRPr="00B80B7C" w:rsidR="00B94056">
        <w:rPr>
          <w:rFonts w:ascii="Times New Roman" w:hAnsi="Times New Roman" w:cs="Times New Roman"/>
          <w:sz w:val="27"/>
          <w:szCs w:val="27"/>
        </w:rPr>
        <w:t xml:space="preserve">, как и не представлено доказательств того, что на момент заключения договора страхования и на момент дорожно-транспортного происшествия автомобиль марки </w:t>
      </w:r>
      <w:r w:rsidRPr="00B80B7C">
        <w:rPr>
          <w:rFonts w:ascii="Times New Roman" w:hAnsi="Times New Roman" w:cs="Times New Roman"/>
          <w:color w:val="22272F"/>
          <w:sz w:val="27"/>
          <w:szCs w:val="27"/>
        </w:rPr>
        <w:t xml:space="preserve">автомобиль </w:t>
      </w:r>
      <w:r w:rsidRPr="00B80B7C">
        <w:rPr>
          <w:rFonts w:ascii="Times New Roman" w:hAnsi="Times New Roman" w:cs="Times New Roman"/>
          <w:sz w:val="27"/>
          <w:szCs w:val="27"/>
          <w:lang w:val="en-US"/>
        </w:rPr>
        <w:t>Nissan Note</w:t>
      </w:r>
      <w:r w:rsidRPr="00B80B7C">
        <w:rPr>
          <w:rFonts w:ascii="Times New Roman" w:hAnsi="Times New Roman" w:cs="Times New Roman"/>
          <w:sz w:val="27"/>
          <w:szCs w:val="27"/>
        </w:rPr>
        <w:t xml:space="preserve"> государственный регистрационный знак В399УА186</w:t>
      </w:r>
      <w:r w:rsidRPr="00B80B7C" w:rsidR="00B94056">
        <w:rPr>
          <w:rFonts w:ascii="Times New Roman" w:hAnsi="Times New Roman" w:cs="Times New Roman"/>
          <w:sz w:val="27"/>
          <w:szCs w:val="27"/>
        </w:rPr>
        <w:t>, использовался в качестве такси.</w:t>
      </w:r>
    </w:p>
    <w:p w:rsidR="000E040C" w:rsidRPr="00B80B7C" w:rsidP="000E040C">
      <w:pPr>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B94056">
        <w:rPr>
          <w:rFonts w:ascii="Times New Roman" w:hAnsi="Times New Roman" w:cs="Times New Roman"/>
          <w:sz w:val="27"/>
          <w:szCs w:val="27"/>
        </w:rPr>
        <w:t>Размещение на транспортном средстве ответчика опознавательн</w:t>
      </w:r>
      <w:r w:rsidRPr="00B80B7C">
        <w:rPr>
          <w:rFonts w:ascii="Times New Roman" w:hAnsi="Times New Roman" w:cs="Times New Roman"/>
          <w:sz w:val="27"/>
          <w:szCs w:val="27"/>
        </w:rPr>
        <w:t>ых знаков сервиса заказа такси «Минутка»</w:t>
      </w:r>
      <w:r w:rsidRPr="00B80B7C" w:rsidR="00B94056">
        <w:rPr>
          <w:rFonts w:ascii="Times New Roman" w:hAnsi="Times New Roman" w:cs="Times New Roman"/>
          <w:sz w:val="27"/>
          <w:szCs w:val="27"/>
        </w:rPr>
        <w:t xml:space="preserve"> не является неопровержимым доказательством относительно того, что транспортное средство ответчиком использовано в качестве такси.</w:t>
      </w:r>
    </w:p>
    <w:p w:rsidR="000E040C" w:rsidRPr="00B80B7C" w:rsidP="000E040C">
      <w:pPr>
        <w:rPr>
          <w:rFonts w:ascii="Times New Roman" w:hAnsi="Times New Roman" w:cs="Times New Roman"/>
          <w:color w:val="22272F"/>
          <w:sz w:val="27"/>
          <w:szCs w:val="27"/>
        </w:rPr>
      </w:pPr>
      <w:r w:rsidRPr="00B80B7C">
        <w:rPr>
          <w:rFonts w:ascii="Times New Roman" w:hAnsi="Times New Roman" w:cs="Times New Roman"/>
          <w:color w:val="22272F"/>
          <w:sz w:val="27"/>
          <w:szCs w:val="27"/>
        </w:rPr>
        <w:t xml:space="preserve">  </w:t>
      </w:r>
      <w:r w:rsidRPr="00B80B7C" w:rsidR="00A81496">
        <w:rPr>
          <w:rFonts w:ascii="Times New Roman" w:hAnsi="Times New Roman" w:cs="Times New Roman"/>
          <w:color w:val="22272F"/>
          <w:sz w:val="27"/>
          <w:szCs w:val="27"/>
        </w:rPr>
        <w:t>В соответствии с</w:t>
      </w:r>
      <w:r w:rsidRPr="00B80B7C" w:rsidR="00A81496">
        <w:rPr>
          <w:rFonts w:ascii="Times New Roman" w:hAnsi="Times New Roman" w:cs="Times New Roman"/>
          <w:color w:val="000000" w:themeColor="text1"/>
          <w:sz w:val="27"/>
          <w:szCs w:val="27"/>
        </w:rPr>
        <w:t> </w:t>
      </w:r>
      <w:hyperlink r:id="rId4" w:anchor="/document/12128809/entry/981" w:history="1">
        <w:r w:rsidRPr="00B80B7C" w:rsidR="00A81496">
          <w:rPr>
            <w:rStyle w:val="Hyperlink"/>
            <w:rFonts w:ascii="Times New Roman" w:hAnsi="Times New Roman"/>
            <w:color w:val="000000" w:themeColor="text1"/>
            <w:sz w:val="27"/>
            <w:szCs w:val="27"/>
            <w:u w:val="none"/>
          </w:rPr>
          <w:t>ч</w:t>
        </w:r>
        <w:r w:rsidRPr="00B80B7C" w:rsidR="00A81496">
          <w:rPr>
            <w:rStyle w:val="Hyperlink"/>
            <w:rFonts w:ascii="Times New Roman" w:hAnsi="Times New Roman"/>
            <w:color w:val="000000" w:themeColor="text1"/>
            <w:sz w:val="27"/>
            <w:szCs w:val="27"/>
            <w:u w:val="none"/>
          </w:rPr>
          <w:t>. 1 ст. 98</w:t>
        </w:r>
      </w:hyperlink>
      <w:r w:rsidRPr="00B80B7C" w:rsidR="00A81496">
        <w:rPr>
          <w:rFonts w:ascii="Times New Roman" w:hAnsi="Times New Roman" w:cs="Times New Roman"/>
          <w:color w:val="22272F"/>
          <w:sz w:val="27"/>
          <w:szCs w:val="27"/>
        </w:rPr>
        <w:t> ГПК РФ стороне, в пользу которой состоялось решение суда, суд присуждает возместить с другой стороны все понесенные по делу судебные расходы.</w:t>
      </w:r>
    </w:p>
    <w:p w:rsidR="00A81496" w:rsidRPr="00B80B7C" w:rsidP="000E040C">
      <w:pPr>
        <w:rPr>
          <w:rFonts w:ascii="Times New Roman" w:hAnsi="Times New Roman" w:cs="Times New Roman"/>
          <w:sz w:val="27"/>
          <w:szCs w:val="27"/>
        </w:rPr>
      </w:pPr>
      <w:r w:rsidRPr="00B80B7C">
        <w:rPr>
          <w:rFonts w:ascii="Times New Roman" w:hAnsi="Times New Roman" w:cs="Times New Roman"/>
          <w:color w:val="22272F"/>
          <w:sz w:val="27"/>
          <w:szCs w:val="27"/>
        </w:rPr>
        <w:t xml:space="preserve">  </w:t>
      </w:r>
      <w:r w:rsidRPr="00B80B7C">
        <w:rPr>
          <w:rFonts w:ascii="Times New Roman" w:hAnsi="Times New Roman" w:cs="Times New Roman"/>
          <w:color w:val="22272F"/>
          <w:sz w:val="27"/>
          <w:szCs w:val="27"/>
        </w:rPr>
        <w:t>Поскольку АО "ГСК "</w:t>
      </w:r>
      <w:r w:rsidRPr="00B80B7C">
        <w:rPr>
          <w:rFonts w:ascii="Times New Roman" w:hAnsi="Times New Roman" w:cs="Times New Roman"/>
          <w:color w:val="22272F"/>
          <w:sz w:val="27"/>
          <w:szCs w:val="27"/>
        </w:rPr>
        <w:t>Югория</w:t>
      </w:r>
      <w:r w:rsidRPr="00B80B7C">
        <w:rPr>
          <w:rFonts w:ascii="Times New Roman" w:hAnsi="Times New Roman" w:cs="Times New Roman"/>
          <w:color w:val="22272F"/>
          <w:sz w:val="27"/>
          <w:szCs w:val="27"/>
        </w:rPr>
        <w:t xml:space="preserve">" отказано в удовлетворении иска в полном объеме, заявленные им </w:t>
      </w:r>
      <w:r w:rsidRPr="00B80B7C">
        <w:rPr>
          <w:rFonts w:ascii="Times New Roman" w:hAnsi="Times New Roman" w:cs="Times New Roman"/>
          <w:color w:val="22272F"/>
          <w:sz w:val="27"/>
          <w:szCs w:val="27"/>
        </w:rPr>
        <w:t>ко</w:t>
      </w:r>
      <w:r w:rsidRPr="00B80B7C">
        <w:rPr>
          <w:rFonts w:ascii="Times New Roman" w:hAnsi="Times New Roman" w:cs="Times New Roman"/>
          <w:color w:val="22272F"/>
          <w:sz w:val="27"/>
          <w:szCs w:val="27"/>
        </w:rPr>
        <w:t xml:space="preserve"> взысканию с ответчика судебные расходы на оплату государственной пошлины возмещению не подлежат.</w:t>
      </w:r>
    </w:p>
    <w:p w:rsidR="00D9619E" w:rsidRPr="00B80B7C" w:rsidP="00D9619E">
      <w:pPr>
        <w:pStyle w:val="NoSpacing"/>
        <w:jc w:val="both"/>
        <w:rPr>
          <w:rFonts w:ascii="Times New Roman" w:hAnsi="Times New Roman" w:cs="Times New Roman"/>
          <w:sz w:val="27"/>
          <w:szCs w:val="27"/>
        </w:rPr>
      </w:pPr>
      <w:r w:rsidRPr="00B80B7C">
        <w:rPr>
          <w:rFonts w:ascii="Times New Roman" w:hAnsi="Times New Roman" w:cs="Times New Roman"/>
          <w:sz w:val="27"/>
          <w:szCs w:val="27"/>
        </w:rPr>
        <w:t xml:space="preserve">       </w:t>
      </w:r>
      <w:r w:rsidRPr="00B80B7C" w:rsidR="000E040C">
        <w:rPr>
          <w:rFonts w:ascii="Times New Roman" w:hAnsi="Times New Roman" w:cs="Times New Roman"/>
          <w:sz w:val="27"/>
          <w:szCs w:val="27"/>
        </w:rPr>
        <w:t xml:space="preserve"> </w:t>
      </w:r>
      <w:r w:rsidRPr="00B80B7C">
        <w:rPr>
          <w:rFonts w:ascii="Times New Roman" w:hAnsi="Times New Roman" w:eastAsiaTheme="minorHAnsi" w:cs="Times New Roman"/>
          <w:sz w:val="27"/>
          <w:szCs w:val="27"/>
          <w:lang w:eastAsia="en-US"/>
        </w:rPr>
        <w:t>Руководствуясь ст. ст. 167, 194-198, 199 Гражданского процессуального кодекса Российской Федерации, мировой судья</w:t>
      </w:r>
    </w:p>
    <w:p w:rsidR="00D9619E" w:rsidRPr="00B80B7C" w:rsidP="00D9619E">
      <w:pPr>
        <w:rPr>
          <w:rFonts w:ascii="Times New Roman" w:hAnsi="Times New Roman" w:eastAsiaTheme="minorHAnsi" w:cs="Times New Roman"/>
          <w:b/>
          <w:sz w:val="27"/>
          <w:szCs w:val="27"/>
          <w:lang w:eastAsia="en-US"/>
        </w:rPr>
      </w:pPr>
      <w:r w:rsidRPr="00B80B7C">
        <w:rPr>
          <w:rFonts w:ascii="Times New Roman" w:hAnsi="Times New Roman" w:eastAsiaTheme="minorHAnsi" w:cs="Times New Roman"/>
          <w:b/>
          <w:sz w:val="27"/>
          <w:szCs w:val="27"/>
          <w:lang w:eastAsia="en-US"/>
        </w:rPr>
        <w:t xml:space="preserve">                                                        </w:t>
      </w:r>
    </w:p>
    <w:p w:rsidR="00D9619E" w:rsidRPr="00B80B7C" w:rsidP="00A81496">
      <w:pPr>
        <w:rPr>
          <w:rFonts w:ascii="Times New Roman" w:hAnsi="Times New Roman" w:eastAsiaTheme="minorHAnsi" w:cs="Times New Roman"/>
          <w:sz w:val="27"/>
          <w:szCs w:val="27"/>
          <w:lang w:eastAsia="en-US"/>
        </w:rPr>
      </w:pPr>
      <w:r w:rsidRPr="00B80B7C">
        <w:rPr>
          <w:rFonts w:ascii="Times New Roman" w:hAnsi="Times New Roman" w:eastAsiaTheme="minorHAnsi" w:cs="Times New Roman"/>
          <w:b/>
          <w:sz w:val="27"/>
          <w:szCs w:val="27"/>
          <w:lang w:eastAsia="en-US"/>
        </w:rPr>
        <w:t xml:space="preserve">                            </w:t>
      </w:r>
      <w:r w:rsidRPr="00B80B7C">
        <w:rPr>
          <w:rFonts w:ascii="Times New Roman" w:hAnsi="Times New Roman" w:eastAsiaTheme="minorHAnsi" w:cs="Times New Roman"/>
          <w:b/>
          <w:sz w:val="27"/>
          <w:szCs w:val="27"/>
          <w:lang w:eastAsia="en-US"/>
        </w:rPr>
        <w:t xml:space="preserve">  </w:t>
      </w:r>
      <w:r w:rsidRPr="00B80B7C">
        <w:rPr>
          <w:rFonts w:ascii="Times New Roman" w:hAnsi="Times New Roman" w:eastAsiaTheme="minorHAnsi" w:cs="Times New Roman"/>
          <w:sz w:val="27"/>
          <w:szCs w:val="27"/>
          <w:lang w:eastAsia="en-US"/>
        </w:rPr>
        <w:t xml:space="preserve">РЕШИЛ: </w:t>
      </w:r>
    </w:p>
    <w:p w:rsidR="00A81496" w:rsidRPr="00B80B7C" w:rsidP="00A81496">
      <w:pPr>
        <w:rPr>
          <w:rFonts w:ascii="Times New Roman" w:hAnsi="Times New Roman" w:eastAsiaTheme="minorHAnsi" w:cs="Times New Roman"/>
          <w:sz w:val="27"/>
          <w:szCs w:val="27"/>
          <w:lang w:eastAsia="en-US"/>
        </w:rPr>
      </w:pPr>
    </w:p>
    <w:p w:rsidR="00B80B7C" w:rsidRPr="00B80B7C" w:rsidP="00A81496">
      <w:pPr>
        <w:pStyle w:val="NoSpacing"/>
        <w:jc w:val="both"/>
        <w:rPr>
          <w:rFonts w:ascii="Times New Roman" w:hAnsi="Times New Roman" w:cs="Times New Roman"/>
          <w:sz w:val="27"/>
          <w:szCs w:val="27"/>
        </w:rPr>
      </w:pPr>
      <w:r w:rsidRPr="00B80B7C">
        <w:rPr>
          <w:rFonts w:ascii="Times New Roman" w:eastAsia="Times New Roman" w:hAnsi="Times New Roman" w:cs="Times New Roman"/>
          <w:sz w:val="27"/>
          <w:szCs w:val="27"/>
        </w:rPr>
        <w:t xml:space="preserve">       </w:t>
      </w:r>
      <w:r w:rsidRPr="00B80B7C" w:rsidR="000E040C">
        <w:rPr>
          <w:rFonts w:ascii="Times New Roman" w:eastAsia="Times New Roman" w:hAnsi="Times New Roman" w:cs="Times New Roman"/>
          <w:sz w:val="27"/>
          <w:szCs w:val="27"/>
        </w:rPr>
        <w:t xml:space="preserve"> </w:t>
      </w:r>
      <w:r w:rsidRPr="00B80B7C">
        <w:rPr>
          <w:rFonts w:ascii="Times New Roman" w:hAnsi="Times New Roman" w:cs="Times New Roman"/>
          <w:sz w:val="27"/>
          <w:szCs w:val="27"/>
        </w:rPr>
        <w:t>в удовлетворении исковых требований акционерного общества "Группа страховых компаний "</w:t>
      </w:r>
      <w:r w:rsidRPr="00B80B7C">
        <w:rPr>
          <w:rFonts w:ascii="Times New Roman" w:hAnsi="Times New Roman" w:cs="Times New Roman"/>
          <w:sz w:val="27"/>
          <w:szCs w:val="27"/>
        </w:rPr>
        <w:t>Югория</w:t>
      </w:r>
      <w:r w:rsidRPr="00B80B7C">
        <w:rPr>
          <w:rFonts w:ascii="Times New Roman" w:hAnsi="Times New Roman" w:cs="Times New Roman"/>
          <w:sz w:val="27"/>
          <w:szCs w:val="27"/>
        </w:rPr>
        <w:t xml:space="preserve">" к Омаровой </w:t>
      </w:r>
      <w:r w:rsidRPr="00B80B7C">
        <w:rPr>
          <w:rFonts w:ascii="Times New Roman" w:hAnsi="Times New Roman" w:cs="Times New Roman"/>
          <w:sz w:val="27"/>
          <w:szCs w:val="27"/>
        </w:rPr>
        <w:t>Райху</w:t>
      </w:r>
      <w:r w:rsidRPr="00B80B7C">
        <w:rPr>
          <w:rFonts w:ascii="Times New Roman" w:hAnsi="Times New Roman" w:cs="Times New Roman"/>
          <w:sz w:val="27"/>
          <w:szCs w:val="27"/>
        </w:rPr>
        <w:t xml:space="preserve"> Магомедовне о взыскании убытков в порядке регресса оставить без удовлетворения отказать.</w:t>
      </w:r>
    </w:p>
    <w:p w:rsidR="00D9619E" w:rsidRPr="00B80B7C" w:rsidP="00A81496">
      <w:pPr>
        <w:pStyle w:val="NoSpacing"/>
        <w:jc w:val="both"/>
        <w:rPr>
          <w:rFonts w:ascii="Times New Roman" w:hAnsi="Times New Roman" w:eastAsiaTheme="minorHAnsi" w:cs="Times New Roman"/>
          <w:sz w:val="27"/>
          <w:szCs w:val="27"/>
          <w:lang w:eastAsia="en-US"/>
        </w:rPr>
      </w:pPr>
      <w:r w:rsidRPr="00B80B7C">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 xml:space="preserve"> </w:t>
      </w:r>
      <w:r w:rsidRPr="00B80B7C" w:rsidR="000E040C">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 xml:space="preserve">Решение может быть обжаловано в течение одного месяца в </w:t>
      </w:r>
      <w:r w:rsidRPr="00B80B7C">
        <w:rPr>
          <w:rFonts w:ascii="Times New Roman" w:hAnsi="Times New Roman" w:eastAsiaTheme="minorHAnsi" w:cs="Times New Roman"/>
          <w:sz w:val="27"/>
          <w:szCs w:val="27"/>
          <w:lang w:eastAsia="en-US"/>
        </w:rPr>
        <w:t>Когалымский</w:t>
      </w:r>
      <w:r w:rsidRPr="00B80B7C">
        <w:rPr>
          <w:rFonts w:ascii="Times New Roman" w:hAnsi="Times New Roman" w:eastAsiaTheme="minorHAnsi" w:cs="Times New Roman"/>
          <w:sz w:val="27"/>
          <w:szCs w:val="27"/>
          <w:lang w:eastAsia="en-US"/>
        </w:rPr>
        <w:t xml:space="preserve"> городской суд с подачей апелляционной жалобы через мирового судью судебного участка № 1 </w:t>
      </w:r>
      <w:r w:rsidRPr="00B80B7C">
        <w:rPr>
          <w:rFonts w:ascii="Times New Roman" w:hAnsi="Times New Roman" w:eastAsiaTheme="minorHAnsi" w:cs="Times New Roman"/>
          <w:sz w:val="27"/>
          <w:szCs w:val="27"/>
          <w:lang w:eastAsia="en-US"/>
        </w:rPr>
        <w:t>Когалымского</w:t>
      </w:r>
      <w:r w:rsidRPr="00B80B7C">
        <w:rPr>
          <w:rFonts w:ascii="Times New Roman" w:hAnsi="Times New Roman" w:eastAsiaTheme="minorHAnsi" w:cs="Times New Roman"/>
          <w:sz w:val="27"/>
          <w:szCs w:val="27"/>
          <w:lang w:eastAsia="en-US"/>
        </w:rPr>
        <w:t xml:space="preserve"> судебного района Ханты-Мансийского автономного </w:t>
      </w:r>
      <w:r w:rsidRPr="00B80B7C">
        <w:rPr>
          <w:rFonts w:ascii="Times New Roman" w:hAnsi="Times New Roman" w:eastAsiaTheme="minorHAnsi" w:cs="Times New Roman"/>
          <w:sz w:val="27"/>
          <w:szCs w:val="27"/>
          <w:lang w:eastAsia="en-US"/>
        </w:rPr>
        <w:t>округа-Югры</w:t>
      </w:r>
      <w:r w:rsidRPr="00B80B7C">
        <w:rPr>
          <w:rFonts w:ascii="Times New Roman" w:hAnsi="Times New Roman" w:eastAsiaTheme="minorHAnsi" w:cs="Times New Roman"/>
          <w:sz w:val="27"/>
          <w:szCs w:val="27"/>
          <w:lang w:eastAsia="en-US"/>
        </w:rPr>
        <w:t>.</w:t>
      </w:r>
    </w:p>
    <w:p w:rsidR="00D9619E" w:rsidP="00A81496">
      <w:pPr>
        <w:pStyle w:val="NoSpacing"/>
        <w:jc w:val="both"/>
        <w:rPr>
          <w:rFonts w:ascii="Times New Roman" w:hAnsi="Times New Roman" w:eastAsiaTheme="minorHAnsi" w:cs="Times New Roman"/>
          <w:sz w:val="27"/>
          <w:szCs w:val="27"/>
          <w:lang w:eastAsia="en-US"/>
        </w:rPr>
      </w:pPr>
      <w:r w:rsidRPr="00B80B7C">
        <w:rPr>
          <w:rFonts w:ascii="Times New Roman" w:hAnsi="Times New Roman" w:eastAsiaTheme="minorHAnsi" w:cs="Times New Roman"/>
          <w:sz w:val="27"/>
          <w:szCs w:val="27"/>
          <w:lang w:eastAsia="en-US"/>
        </w:rPr>
        <w:t xml:space="preserve">        </w:t>
      </w:r>
      <w:r w:rsidRPr="00B80B7C" w:rsidR="000E040C">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Мотивированное решение изготовлено 11.03.2025 года.</w:t>
      </w:r>
    </w:p>
    <w:p w:rsidR="00B80B7C" w:rsidRPr="00B80B7C" w:rsidP="00A81496">
      <w:pPr>
        <w:pStyle w:val="NoSpacing"/>
        <w:jc w:val="both"/>
        <w:rPr>
          <w:rFonts w:ascii="Times New Roman" w:eastAsia="Times New Roman" w:hAnsi="Times New Roman" w:cs="Times New Roman"/>
          <w:sz w:val="27"/>
          <w:szCs w:val="27"/>
        </w:rPr>
      </w:pPr>
    </w:p>
    <w:p w:rsidR="00B80B7C" w:rsidRPr="00B80B7C" w:rsidP="00A81496">
      <w:pPr>
        <w:pStyle w:val="NoSpacing"/>
        <w:jc w:val="both"/>
        <w:rPr>
          <w:rFonts w:ascii="Times New Roman" w:hAnsi="Times New Roman" w:eastAsiaTheme="minorHAnsi" w:cs="Times New Roman"/>
          <w:sz w:val="27"/>
          <w:szCs w:val="27"/>
          <w:lang w:eastAsia="en-US"/>
        </w:rPr>
      </w:pPr>
      <w:r w:rsidRPr="00B80B7C">
        <w:rPr>
          <w:rFonts w:ascii="Times New Roman" w:hAnsi="Times New Roman" w:eastAsiaTheme="minorHAnsi" w:cs="Times New Roman"/>
          <w:sz w:val="27"/>
          <w:szCs w:val="27"/>
          <w:lang w:eastAsia="en-US"/>
        </w:rPr>
        <w:t xml:space="preserve">   </w:t>
      </w:r>
      <w:r w:rsidRPr="00B80B7C" w:rsidR="00A81496">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 xml:space="preserve"> Мировой судья подпись</w:t>
      </w:r>
      <w:r w:rsidRPr="00B80B7C">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 xml:space="preserve">                    </w:t>
      </w:r>
      <w:r w:rsidRPr="00B80B7C">
        <w:rPr>
          <w:rFonts w:ascii="Times New Roman" w:hAnsi="Times New Roman" w:eastAsiaTheme="minorHAnsi" w:cs="Times New Roman"/>
          <w:sz w:val="27"/>
          <w:szCs w:val="27"/>
          <w:lang w:eastAsia="en-US"/>
        </w:rPr>
        <w:t>Н.В.Олькова</w:t>
      </w:r>
      <w:r w:rsidRPr="00B80B7C">
        <w:rPr>
          <w:rFonts w:ascii="Times New Roman" w:hAnsi="Times New Roman" w:eastAsiaTheme="minorHAnsi" w:cs="Times New Roman"/>
          <w:sz w:val="27"/>
          <w:szCs w:val="27"/>
          <w:lang w:eastAsia="en-US"/>
        </w:rPr>
        <w:t xml:space="preserve"> </w:t>
      </w:r>
    </w:p>
    <w:p w:rsidR="00B80B7C" w:rsidRPr="00B80B7C" w:rsidP="00A81496">
      <w:pPr>
        <w:pStyle w:val="NoSpacing"/>
        <w:jc w:val="both"/>
        <w:rPr>
          <w:rFonts w:ascii="Times New Roman" w:hAnsi="Times New Roman" w:eastAsiaTheme="minorHAnsi" w:cs="Times New Roman"/>
          <w:sz w:val="28"/>
          <w:szCs w:val="28"/>
          <w:lang w:eastAsia="en-US"/>
        </w:rPr>
      </w:pPr>
    </w:p>
    <w:p w:rsidR="00D9619E" w:rsidRPr="00A02A21" w:rsidP="00D9619E">
      <w:pPr>
        <w:pStyle w:val="NoSpacing"/>
        <w:jc w:val="both"/>
        <w:rPr>
          <w:rFonts w:ascii="Times New Roman" w:hAnsi="Times New Roman" w:eastAsiaTheme="minorHAnsi" w:cs="Times New Roman"/>
          <w:sz w:val="27"/>
          <w:szCs w:val="27"/>
          <w:lang w:eastAsia="en-US"/>
        </w:rPr>
      </w:pPr>
    </w:p>
    <w:p w:rsidR="00D9619E"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p>
    <w:p w:rsidR="00A81496" w:rsidP="00D9619E">
      <w:pPr>
        <w:pStyle w:val="NoSpacing"/>
        <w:jc w:val="both"/>
        <w:rPr>
          <w:rFonts w:ascii="Times New Roman" w:hAnsi="Times New Roman" w:eastAsiaTheme="minorHAnsi" w:cs="Times New Roman"/>
          <w:sz w:val="27"/>
          <w:szCs w:val="27"/>
          <w:lang w:eastAsia="en-US"/>
        </w:rPr>
      </w:pPr>
      <w:r>
        <w:rPr>
          <w:rFonts w:ascii="Times New Roman" w:hAnsi="Times New Roman" w:eastAsiaTheme="minorHAnsi" w:cs="Times New Roman"/>
          <w:sz w:val="27"/>
          <w:szCs w:val="27"/>
          <w:lang w:eastAsia="en-US"/>
        </w:rPr>
        <w:t xml:space="preserve"> подлинник находится в материалах дела №2-6-1701/2025</w:t>
      </w:r>
    </w:p>
    <w:p w:rsidR="00A81496" w:rsidP="00D9619E">
      <w:pPr>
        <w:pStyle w:val="NoSpacing"/>
        <w:jc w:val="both"/>
        <w:rPr>
          <w:rFonts w:ascii="Times New Roman" w:hAnsi="Times New Roman" w:eastAsiaTheme="minorHAnsi" w:cs="Times New Roman"/>
          <w:sz w:val="27"/>
          <w:szCs w:val="27"/>
          <w:lang w:eastAsia="en-US"/>
        </w:rPr>
      </w:pPr>
    </w:p>
    <w:p w:rsidR="00EE1DBD"/>
    <w:sectPr w:rsidSect="00B80B7C">
      <w:headerReference w:type="default" r:id="rId8"/>
      <w:footerReference w:type="default" r:id="rId9"/>
      <w:pgSz w:w="11900" w:h="16800"/>
      <w:pgMar w:top="567" w:right="800" w:bottom="144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80370"/>
      <w:docPartObj>
        <w:docPartGallery w:val="Page Numbers (Bottom of Page)"/>
        <w:docPartUnique/>
      </w:docPartObj>
    </w:sdtPr>
    <w:sdtContent>
      <w:p w:rsidR="005942F6">
        <w:pPr>
          <w:pStyle w:val="Footer"/>
          <w:jc w:val="right"/>
        </w:pPr>
        <w:r>
          <w:fldChar w:fldCharType="begin"/>
        </w:r>
        <w:r>
          <w:instrText xml:space="preserve"> PAGE   \* MERGEFORMAT </w:instrText>
        </w:r>
        <w:r>
          <w:fldChar w:fldCharType="separate"/>
        </w:r>
        <w:r w:rsidR="00593C22">
          <w:rPr>
            <w:noProof/>
          </w:rPr>
          <w:t>5</w:t>
        </w:r>
        <w:r w:rsidR="00593C22">
          <w:rPr>
            <w:noProof/>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F6">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start w:val="1"/>
      <w:numFmt w:val="bullet"/>
      <w:lvlText w:val=""/>
      <w:lvlJc w:val="left"/>
      <w:pPr>
        <w:ind w:left="720" w:hanging="360"/>
      </w:pPr>
      <w:rPr>
        <w:rFonts w:ascii="Symbol" w:hAnsi="Symbol"/>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02EE2"/>
    <w:rsid w:val="000B1732"/>
    <w:rsid w:val="000E040C"/>
    <w:rsid w:val="001D61EE"/>
    <w:rsid w:val="00227CDF"/>
    <w:rsid w:val="00502EE2"/>
    <w:rsid w:val="00593C22"/>
    <w:rsid w:val="005942F6"/>
    <w:rsid w:val="006178E3"/>
    <w:rsid w:val="006D62A6"/>
    <w:rsid w:val="007D082F"/>
    <w:rsid w:val="009508EC"/>
    <w:rsid w:val="00A02A21"/>
    <w:rsid w:val="00A81496"/>
    <w:rsid w:val="00AB3497"/>
    <w:rsid w:val="00B73F03"/>
    <w:rsid w:val="00B80B7C"/>
    <w:rsid w:val="00B94056"/>
    <w:rsid w:val="00D12492"/>
    <w:rsid w:val="00D9619E"/>
    <w:rsid w:val="00E61721"/>
    <w:rsid w:val="00EE1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7CD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Heading1">
    <w:name w:val="heading 1"/>
    <w:basedOn w:val="Normal"/>
    <w:next w:val="Normal"/>
    <w:link w:val="1"/>
    <w:uiPriority w:val="99"/>
    <w:qFormat/>
    <w:rsid w:val="00227CDF"/>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227CDF"/>
    <w:rPr>
      <w:rFonts w:asciiTheme="majorHAnsi" w:eastAsiaTheme="majorEastAsia" w:hAnsiTheme="majorHAnsi" w:cs="Times New Roman"/>
      <w:b/>
      <w:bCs/>
      <w:kern w:val="32"/>
      <w:sz w:val="32"/>
      <w:szCs w:val="32"/>
    </w:rPr>
  </w:style>
  <w:style w:type="character" w:customStyle="1" w:styleId="a">
    <w:name w:val="Цветовое выделение"/>
    <w:uiPriority w:val="99"/>
    <w:rsid w:val="00227CDF"/>
    <w:rPr>
      <w:b/>
      <w:color w:val="26282F"/>
    </w:rPr>
  </w:style>
  <w:style w:type="character" w:customStyle="1" w:styleId="a0">
    <w:name w:val="Гипертекстовая ссылка"/>
    <w:basedOn w:val="a"/>
    <w:uiPriority w:val="99"/>
    <w:rsid w:val="00227CDF"/>
    <w:rPr>
      <w:rFonts w:cs="Times New Roman"/>
      <w:b w:val="0"/>
      <w:color w:val="106BBE"/>
    </w:rPr>
  </w:style>
  <w:style w:type="paragraph" w:customStyle="1" w:styleId="a1">
    <w:name w:val="Нормальный (таблица)"/>
    <w:basedOn w:val="Normal"/>
    <w:next w:val="Normal"/>
    <w:uiPriority w:val="99"/>
    <w:rsid w:val="00227CDF"/>
    <w:pPr>
      <w:ind w:firstLine="0"/>
    </w:pPr>
  </w:style>
  <w:style w:type="character" w:customStyle="1" w:styleId="a2">
    <w:name w:val="Цветовое выделение для Текст"/>
    <w:uiPriority w:val="99"/>
    <w:rsid w:val="00227CDF"/>
    <w:rPr>
      <w:rFonts w:ascii="Times New Roman CYR" w:hAnsi="Times New Roman CYR"/>
    </w:rPr>
  </w:style>
  <w:style w:type="paragraph" w:styleId="Header">
    <w:name w:val="header"/>
    <w:basedOn w:val="Normal"/>
    <w:link w:val="a3"/>
    <w:uiPriority w:val="99"/>
    <w:semiHidden/>
    <w:unhideWhenUsed/>
    <w:rsid w:val="00227CDF"/>
    <w:pPr>
      <w:tabs>
        <w:tab w:val="center" w:pos="4677"/>
        <w:tab w:val="right" w:pos="9355"/>
      </w:tabs>
    </w:pPr>
  </w:style>
  <w:style w:type="character" w:customStyle="1" w:styleId="a3">
    <w:name w:val="Верхний колонтитул Знак"/>
    <w:basedOn w:val="DefaultParagraphFont"/>
    <w:link w:val="Header"/>
    <w:uiPriority w:val="99"/>
    <w:semiHidden/>
    <w:locked/>
    <w:rsid w:val="00227CDF"/>
    <w:rPr>
      <w:rFonts w:ascii="Times New Roman CYR" w:hAnsi="Times New Roman CYR" w:cs="Times New Roman CYR"/>
      <w:sz w:val="24"/>
      <w:szCs w:val="24"/>
    </w:rPr>
  </w:style>
  <w:style w:type="paragraph" w:styleId="Footer">
    <w:name w:val="footer"/>
    <w:basedOn w:val="Normal"/>
    <w:link w:val="a4"/>
    <w:uiPriority w:val="99"/>
    <w:unhideWhenUsed/>
    <w:rsid w:val="00227CDF"/>
    <w:pPr>
      <w:tabs>
        <w:tab w:val="center" w:pos="4677"/>
        <w:tab w:val="right" w:pos="9355"/>
      </w:tabs>
    </w:pPr>
  </w:style>
  <w:style w:type="character" w:customStyle="1" w:styleId="a4">
    <w:name w:val="Нижний колонтитул Знак"/>
    <w:basedOn w:val="DefaultParagraphFont"/>
    <w:link w:val="Footer"/>
    <w:uiPriority w:val="99"/>
    <w:locked/>
    <w:rsid w:val="00227CDF"/>
    <w:rPr>
      <w:rFonts w:ascii="Times New Roman CYR" w:hAnsi="Times New Roman CYR" w:cs="Times New Roman CYR"/>
      <w:sz w:val="24"/>
      <w:szCs w:val="24"/>
    </w:rPr>
  </w:style>
  <w:style w:type="character" w:styleId="Hyperlink">
    <w:name w:val="Hyperlink"/>
    <w:basedOn w:val="DefaultParagraphFont"/>
    <w:uiPriority w:val="99"/>
    <w:unhideWhenUsed/>
    <w:rsid w:val="00502EE2"/>
    <w:rPr>
      <w:rFonts w:cs="Times New Roman"/>
      <w:color w:val="0563C1" w:themeColor="hyperlink"/>
      <w:u w:val="single"/>
    </w:rPr>
  </w:style>
  <w:style w:type="paragraph" w:styleId="NoSpacing">
    <w:name w:val="No Spacing"/>
    <w:uiPriority w:val="1"/>
    <w:qFormat/>
    <w:rsid w:val="00D9619E"/>
    <w:pPr>
      <w:spacing w:after="0" w:line="240" w:lineRule="auto"/>
    </w:pPr>
    <w:rPr>
      <w:rFonts w:cstheme="minorBidi"/>
    </w:rPr>
  </w:style>
  <w:style w:type="paragraph" w:customStyle="1" w:styleId="s3">
    <w:name w:val="s_3"/>
    <w:basedOn w:val="Normal"/>
    <w:rsid w:val="00D9619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Normal"/>
    <w:rsid w:val="00D9619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arbitr.garant.ru/document/redirect/12128809/67" TargetMode="External" /><Relationship Id="rId6" Type="http://schemas.openxmlformats.org/officeDocument/2006/relationships/hyperlink" Target="https://arbitr.garant.ru/document/redirect/10164072/15" TargetMode="External" /><Relationship Id="rId7" Type="http://schemas.openxmlformats.org/officeDocument/2006/relationships/hyperlink" Target="https://arbitr.garant.ru/document/redirect/12128809/56"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